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B1402" w14:textId="31942995" w:rsidR="003B6971" w:rsidRDefault="003B6971" w:rsidP="003D5A2F">
      <w:pPr>
        <w:pStyle w:val="Title"/>
      </w:pPr>
      <w:r>
        <w:t xml:space="preserve">Langtoft Parish </w:t>
      </w:r>
      <w:r w:rsidRPr="003D5A2F">
        <w:t>Council</w:t>
      </w:r>
    </w:p>
    <w:p w14:paraId="7A10FAFF" w14:textId="3A4CC977" w:rsidR="00826AA6" w:rsidRPr="00826AA6" w:rsidRDefault="00582272" w:rsidP="003D5A2F">
      <w:pPr>
        <w:pStyle w:val="Heading3"/>
      </w:pPr>
      <w:r>
        <w:t>Date adopted:</w:t>
      </w:r>
    </w:p>
    <w:p w14:paraId="296E328C" w14:textId="77777777" w:rsidR="00582272" w:rsidRDefault="00582272" w:rsidP="00582272">
      <w:pPr>
        <w:pStyle w:val="Heading3"/>
      </w:pPr>
      <w:r>
        <w:t>Date of next review:</w:t>
      </w:r>
      <w:r w:rsidRPr="008367F4">
        <w:t xml:space="preserve"> </w:t>
      </w:r>
    </w:p>
    <w:p w14:paraId="1748AE5C" w14:textId="53198D76" w:rsidR="003D5A2F" w:rsidRPr="003D5A2F" w:rsidRDefault="003D5A2F" w:rsidP="003D5A2F">
      <w:pPr>
        <w:pStyle w:val="Heading3"/>
      </w:pPr>
      <w:r>
        <w:t>To be reviewed annually</w:t>
      </w:r>
    </w:p>
    <w:p w14:paraId="6A4BB8A3" w14:textId="34478DCE" w:rsidR="007F505A" w:rsidRDefault="006D6AB9" w:rsidP="008367F4">
      <w:pPr>
        <w:pStyle w:val="Heading1"/>
      </w:pPr>
      <w:r>
        <w:t>Scheme of Delegation</w:t>
      </w:r>
    </w:p>
    <w:p w14:paraId="1AA707FA" w14:textId="79A55770" w:rsidR="008367F4" w:rsidRPr="008367F4" w:rsidRDefault="008367F4" w:rsidP="002E7B47">
      <w:pPr>
        <w:pStyle w:val="Heading2"/>
        <w:numPr>
          <w:ilvl w:val="0"/>
          <w:numId w:val="12"/>
        </w:numPr>
      </w:pPr>
      <w:r w:rsidRPr="002E7B47">
        <w:t>Background</w:t>
      </w:r>
      <w:r w:rsidRPr="008367F4">
        <w:t xml:space="preserve">  </w:t>
      </w:r>
    </w:p>
    <w:p w14:paraId="25A569FB" w14:textId="45C993E6" w:rsidR="00283E83" w:rsidRDefault="00283E83" w:rsidP="00283E83">
      <w:pPr>
        <w:rPr>
          <w:rFonts w:ascii="Arial" w:hAnsi="Arial" w:cs="Arial"/>
          <w:sz w:val="24"/>
          <w:szCs w:val="24"/>
        </w:rPr>
      </w:pPr>
      <w:r w:rsidRPr="00283E83">
        <w:rPr>
          <w:rFonts w:ascii="Arial" w:hAnsi="Arial" w:cs="Arial"/>
          <w:sz w:val="24"/>
          <w:szCs w:val="24"/>
        </w:rPr>
        <w:t>The Local Government Act 1972, section101, gives a parish council power to</w:t>
      </w:r>
      <w:r>
        <w:rPr>
          <w:rFonts w:ascii="Arial" w:hAnsi="Arial" w:cs="Arial"/>
          <w:sz w:val="24"/>
          <w:szCs w:val="24"/>
        </w:rPr>
        <w:t xml:space="preserve"> </w:t>
      </w:r>
      <w:r w:rsidRPr="00283E83">
        <w:rPr>
          <w:rFonts w:ascii="Arial" w:hAnsi="Arial" w:cs="Arial"/>
          <w:sz w:val="24"/>
          <w:szCs w:val="24"/>
        </w:rPr>
        <w:t>delegate decisions to the clerk, being the council’s proper officer.</w:t>
      </w:r>
    </w:p>
    <w:p w14:paraId="4D1F27D8" w14:textId="63CF6011" w:rsidR="00CF1CDA" w:rsidRPr="00CF1CDA" w:rsidRDefault="00CF1CDA" w:rsidP="00CF1CDA">
      <w:pPr>
        <w:rPr>
          <w:rFonts w:ascii="Arial" w:hAnsi="Arial" w:cs="Arial"/>
          <w:sz w:val="24"/>
          <w:szCs w:val="24"/>
        </w:rPr>
      </w:pPr>
      <w:r w:rsidRPr="00CF1CDA">
        <w:rPr>
          <w:rFonts w:ascii="Arial" w:hAnsi="Arial" w:cs="Arial"/>
          <w:sz w:val="24"/>
          <w:szCs w:val="24"/>
        </w:rPr>
        <w:t xml:space="preserve">This Scheme of Delegation forms part of the Council’s Financial Regulations and Standing Orders. </w:t>
      </w:r>
    </w:p>
    <w:p w14:paraId="55FCEC0B" w14:textId="769F842A" w:rsidR="00CF1CDA" w:rsidRPr="00CF1CDA" w:rsidRDefault="00CF1CDA" w:rsidP="00267CE0">
      <w:pPr>
        <w:rPr>
          <w:rFonts w:ascii="Arial" w:hAnsi="Arial" w:cs="Arial"/>
          <w:sz w:val="24"/>
          <w:szCs w:val="24"/>
        </w:rPr>
      </w:pPr>
      <w:r w:rsidRPr="00CF1CDA">
        <w:rPr>
          <w:rFonts w:ascii="Arial" w:hAnsi="Arial" w:cs="Arial"/>
          <w:sz w:val="24"/>
          <w:szCs w:val="24"/>
        </w:rPr>
        <w:t>The purpose of this document is to clearly define the parameters within which the</w:t>
      </w:r>
      <w:r>
        <w:rPr>
          <w:rFonts w:ascii="Arial" w:hAnsi="Arial" w:cs="Arial"/>
          <w:sz w:val="24"/>
          <w:szCs w:val="24"/>
        </w:rPr>
        <w:t xml:space="preserve"> </w:t>
      </w:r>
      <w:r w:rsidRPr="00CF1CDA">
        <w:rPr>
          <w:rFonts w:ascii="Arial" w:hAnsi="Arial" w:cs="Arial"/>
          <w:sz w:val="24"/>
          <w:szCs w:val="24"/>
        </w:rPr>
        <w:t>Clerk/RFO of the Council can act without reference to Councillors</w:t>
      </w:r>
      <w:r w:rsidR="00267CE0">
        <w:rPr>
          <w:rFonts w:ascii="Arial" w:hAnsi="Arial" w:cs="Arial"/>
          <w:sz w:val="24"/>
          <w:szCs w:val="24"/>
        </w:rPr>
        <w:t xml:space="preserve"> </w:t>
      </w:r>
      <w:r w:rsidR="00267CE0" w:rsidRPr="00267CE0">
        <w:rPr>
          <w:rFonts w:ascii="Arial" w:hAnsi="Arial" w:cs="Arial"/>
          <w:sz w:val="24"/>
          <w:szCs w:val="24"/>
        </w:rPr>
        <w:t>to ensure the effective running of the Council and its services</w:t>
      </w:r>
      <w:r w:rsidRPr="00CF1CDA">
        <w:rPr>
          <w:rFonts w:ascii="Arial" w:hAnsi="Arial" w:cs="Arial"/>
          <w:sz w:val="24"/>
          <w:szCs w:val="24"/>
        </w:rPr>
        <w:t xml:space="preserve">. </w:t>
      </w:r>
    </w:p>
    <w:p w14:paraId="73DA4C62" w14:textId="377B33BB" w:rsidR="00CF1CDA" w:rsidRPr="00CF1CDA" w:rsidRDefault="00CF1CDA" w:rsidP="00CF1CDA">
      <w:pPr>
        <w:rPr>
          <w:rFonts w:ascii="Arial" w:hAnsi="Arial" w:cs="Arial"/>
          <w:sz w:val="24"/>
          <w:szCs w:val="24"/>
        </w:rPr>
      </w:pPr>
      <w:r w:rsidRPr="00CF1CDA">
        <w:rPr>
          <w:rFonts w:ascii="Arial" w:hAnsi="Arial" w:cs="Arial"/>
          <w:sz w:val="24"/>
          <w:szCs w:val="24"/>
        </w:rPr>
        <w:t>This document also captures the various delegated powers throughout the Council,</w:t>
      </w:r>
      <w:r>
        <w:rPr>
          <w:rFonts w:ascii="Arial" w:hAnsi="Arial" w:cs="Arial"/>
          <w:sz w:val="24"/>
          <w:szCs w:val="24"/>
        </w:rPr>
        <w:t xml:space="preserve"> </w:t>
      </w:r>
      <w:r w:rsidRPr="00CF1CDA">
        <w:rPr>
          <w:rFonts w:ascii="Arial" w:hAnsi="Arial" w:cs="Arial"/>
          <w:sz w:val="24"/>
          <w:szCs w:val="24"/>
        </w:rPr>
        <w:t>including those delegated by the Council to its Working Parties. This element of the scheme incorporates all the approved Terms of Reference.</w:t>
      </w:r>
    </w:p>
    <w:p w14:paraId="624BEB50" w14:textId="346C6EC1" w:rsidR="00CF1CDA" w:rsidRPr="00CF1CDA" w:rsidRDefault="00CF1CDA" w:rsidP="00CF1CDA">
      <w:pPr>
        <w:rPr>
          <w:rFonts w:ascii="Arial" w:hAnsi="Arial" w:cs="Arial"/>
          <w:sz w:val="24"/>
          <w:szCs w:val="24"/>
        </w:rPr>
      </w:pPr>
      <w:r w:rsidRPr="00CF1CDA">
        <w:rPr>
          <w:rFonts w:ascii="Arial" w:hAnsi="Arial" w:cs="Arial"/>
          <w:sz w:val="24"/>
          <w:szCs w:val="24"/>
        </w:rPr>
        <w:t>Any deviation from this scheme should be reported to Council at the earliest</w:t>
      </w:r>
      <w:r w:rsidR="00644E97">
        <w:rPr>
          <w:rFonts w:ascii="Arial" w:hAnsi="Arial" w:cs="Arial"/>
          <w:sz w:val="24"/>
          <w:szCs w:val="24"/>
        </w:rPr>
        <w:t xml:space="preserve"> </w:t>
      </w:r>
      <w:r w:rsidRPr="00CF1CDA">
        <w:rPr>
          <w:rFonts w:ascii="Arial" w:hAnsi="Arial" w:cs="Arial"/>
          <w:sz w:val="24"/>
          <w:szCs w:val="24"/>
        </w:rPr>
        <w:t xml:space="preserve">opportunity with an explanation of the circumstances in which the breach occurred.  </w:t>
      </w:r>
    </w:p>
    <w:p w14:paraId="158F3920" w14:textId="14A524A1" w:rsidR="00CF1CDA" w:rsidRPr="00CF1CDA" w:rsidRDefault="00CF1CDA" w:rsidP="002E7B47">
      <w:pPr>
        <w:pStyle w:val="Heading2"/>
        <w:numPr>
          <w:ilvl w:val="0"/>
          <w:numId w:val="12"/>
        </w:numPr>
      </w:pPr>
      <w:r w:rsidRPr="00CF1CDA">
        <w:t>P</w:t>
      </w:r>
      <w:r w:rsidR="00C7318A">
        <w:t>rinciples of Delegation</w:t>
      </w:r>
    </w:p>
    <w:p w14:paraId="328F4B08" w14:textId="77777777" w:rsidR="00CF1CDA" w:rsidRPr="00CF1CDA" w:rsidRDefault="00CF1CDA" w:rsidP="00CF1CDA">
      <w:pPr>
        <w:rPr>
          <w:rFonts w:ascii="Arial" w:hAnsi="Arial" w:cs="Arial"/>
          <w:sz w:val="24"/>
          <w:szCs w:val="24"/>
        </w:rPr>
      </w:pPr>
      <w:r w:rsidRPr="00CF1CDA">
        <w:rPr>
          <w:rFonts w:ascii="Arial" w:hAnsi="Arial" w:cs="Arial"/>
          <w:sz w:val="24"/>
          <w:szCs w:val="24"/>
        </w:rPr>
        <w:t xml:space="preserve">Section 101 of the Local Government Act 1972 provides:  </w:t>
      </w:r>
    </w:p>
    <w:p w14:paraId="734C39D4" w14:textId="57EAC508" w:rsidR="00CF1CDA" w:rsidRPr="00B6325A" w:rsidRDefault="00CF1CDA" w:rsidP="00B6325A">
      <w:pPr>
        <w:pStyle w:val="ListParagraph"/>
        <w:numPr>
          <w:ilvl w:val="0"/>
          <w:numId w:val="16"/>
        </w:numPr>
        <w:rPr>
          <w:rFonts w:ascii="Arial" w:hAnsi="Arial" w:cs="Arial"/>
          <w:sz w:val="24"/>
          <w:szCs w:val="24"/>
        </w:rPr>
      </w:pPr>
      <w:r w:rsidRPr="00B6325A">
        <w:rPr>
          <w:rFonts w:ascii="Arial" w:hAnsi="Arial" w:cs="Arial"/>
          <w:sz w:val="24"/>
          <w:szCs w:val="24"/>
        </w:rPr>
        <w:t>That a Council may delegate its powers (except those incapable of</w:t>
      </w:r>
      <w:r w:rsidR="00B6325A">
        <w:rPr>
          <w:rFonts w:ascii="Arial" w:hAnsi="Arial" w:cs="Arial"/>
          <w:sz w:val="24"/>
          <w:szCs w:val="24"/>
        </w:rPr>
        <w:t xml:space="preserve"> </w:t>
      </w:r>
      <w:r w:rsidRPr="00B6325A">
        <w:rPr>
          <w:rFonts w:ascii="Arial" w:hAnsi="Arial" w:cs="Arial"/>
          <w:sz w:val="24"/>
          <w:szCs w:val="24"/>
        </w:rPr>
        <w:t xml:space="preserve">delegation) to a committee; or an officer.  </w:t>
      </w:r>
    </w:p>
    <w:p w14:paraId="4E536E27" w14:textId="6B0B8F7C" w:rsidR="00CF1CDA" w:rsidRPr="00B6325A" w:rsidRDefault="00CF1CDA" w:rsidP="00B6325A">
      <w:pPr>
        <w:pStyle w:val="ListParagraph"/>
        <w:numPr>
          <w:ilvl w:val="0"/>
          <w:numId w:val="16"/>
        </w:numPr>
        <w:rPr>
          <w:rFonts w:ascii="Arial" w:hAnsi="Arial" w:cs="Arial"/>
          <w:sz w:val="24"/>
          <w:szCs w:val="24"/>
        </w:rPr>
      </w:pPr>
      <w:r w:rsidRPr="00B6325A">
        <w:rPr>
          <w:rFonts w:ascii="Arial" w:hAnsi="Arial" w:cs="Arial"/>
          <w:sz w:val="24"/>
          <w:szCs w:val="24"/>
        </w:rPr>
        <w:t>A Committee may delegate its powers to an officer.</w:t>
      </w:r>
    </w:p>
    <w:p w14:paraId="71B5BCFC" w14:textId="2D1D19DA" w:rsidR="00CF1CDA" w:rsidRPr="00B6325A" w:rsidRDefault="00CF1CDA" w:rsidP="00B6325A">
      <w:pPr>
        <w:pStyle w:val="ListParagraph"/>
        <w:numPr>
          <w:ilvl w:val="0"/>
          <w:numId w:val="16"/>
        </w:numPr>
        <w:rPr>
          <w:rFonts w:ascii="Arial" w:hAnsi="Arial" w:cs="Arial"/>
          <w:sz w:val="24"/>
          <w:szCs w:val="24"/>
        </w:rPr>
      </w:pPr>
      <w:r w:rsidRPr="00B6325A">
        <w:rPr>
          <w:rFonts w:ascii="Arial" w:hAnsi="Arial" w:cs="Arial"/>
          <w:sz w:val="24"/>
          <w:szCs w:val="24"/>
        </w:rPr>
        <w:t xml:space="preserve">The delegating body may exercise powers that have been delegated.  </w:t>
      </w:r>
    </w:p>
    <w:p w14:paraId="271E8C28" w14:textId="46BC1E98" w:rsidR="00CF1CDA" w:rsidRPr="00CF1CDA" w:rsidRDefault="00CF1CDA" w:rsidP="00CF1CDA">
      <w:pPr>
        <w:rPr>
          <w:rFonts w:ascii="Arial" w:hAnsi="Arial" w:cs="Arial"/>
          <w:sz w:val="24"/>
          <w:szCs w:val="24"/>
        </w:rPr>
      </w:pPr>
      <w:r w:rsidRPr="00CF1CDA">
        <w:rPr>
          <w:rFonts w:ascii="Arial" w:hAnsi="Arial" w:cs="Arial"/>
          <w:sz w:val="24"/>
          <w:szCs w:val="24"/>
        </w:rPr>
        <w:t xml:space="preserve">Any delegation to a Committee or the Clerk/RFO shall be exercised in compliance with the Council’s Standing Orders, its Financial Regulations and any other policies or conditions imposed by the Council and with the law.  </w:t>
      </w:r>
    </w:p>
    <w:p w14:paraId="59F3A96E" w14:textId="56B1D7AF" w:rsidR="00CF1CDA" w:rsidRPr="00CF1CDA" w:rsidRDefault="00CF1CDA" w:rsidP="00CF1CDA">
      <w:pPr>
        <w:rPr>
          <w:rFonts w:ascii="Arial" w:hAnsi="Arial" w:cs="Arial"/>
          <w:sz w:val="24"/>
          <w:szCs w:val="24"/>
        </w:rPr>
      </w:pPr>
      <w:r w:rsidRPr="00CF1CDA">
        <w:rPr>
          <w:rFonts w:ascii="Arial" w:hAnsi="Arial" w:cs="Arial"/>
          <w:sz w:val="24"/>
          <w:szCs w:val="24"/>
        </w:rPr>
        <w:t>In an emergency the Clerk/RFO is empowered to carry out any function of the</w:t>
      </w:r>
      <w:r w:rsidR="00CB61A1">
        <w:rPr>
          <w:rFonts w:ascii="Arial" w:hAnsi="Arial" w:cs="Arial"/>
          <w:sz w:val="24"/>
          <w:szCs w:val="24"/>
        </w:rPr>
        <w:t xml:space="preserve"> </w:t>
      </w:r>
      <w:r w:rsidRPr="00CF1CDA">
        <w:rPr>
          <w:rFonts w:ascii="Arial" w:hAnsi="Arial" w:cs="Arial"/>
          <w:sz w:val="24"/>
          <w:szCs w:val="24"/>
        </w:rPr>
        <w:t xml:space="preserve">Council.  </w:t>
      </w:r>
    </w:p>
    <w:p w14:paraId="05960FC2" w14:textId="38F62CF1" w:rsidR="00A77AD9" w:rsidRPr="00A77AD9" w:rsidRDefault="00CF1CDA" w:rsidP="00A77AD9">
      <w:pPr>
        <w:pStyle w:val="ListParagraph"/>
        <w:numPr>
          <w:ilvl w:val="0"/>
          <w:numId w:val="18"/>
        </w:numPr>
        <w:rPr>
          <w:rFonts w:ascii="Arial" w:hAnsi="Arial" w:cs="Arial"/>
          <w:sz w:val="24"/>
          <w:szCs w:val="24"/>
        </w:rPr>
      </w:pPr>
      <w:r w:rsidRPr="00A77AD9">
        <w:rPr>
          <w:rFonts w:ascii="Arial" w:hAnsi="Arial" w:cs="Arial"/>
          <w:sz w:val="24"/>
          <w:szCs w:val="24"/>
        </w:rPr>
        <w:t xml:space="preserve">Where the Clerk/RFO is contemplating any action under delegated powers, which is likely to have a significant impact in a particular area, they should also consult the Chairman of the Council and must ensure that they obtain appropriate legal, financial and other specialist advice before action is taken.  </w:t>
      </w:r>
    </w:p>
    <w:p w14:paraId="4ADE4749" w14:textId="77777777" w:rsidR="00A77AD9" w:rsidRDefault="00CF36E6" w:rsidP="00A77AD9">
      <w:pPr>
        <w:pStyle w:val="ListParagraph"/>
        <w:numPr>
          <w:ilvl w:val="0"/>
          <w:numId w:val="18"/>
        </w:numPr>
        <w:rPr>
          <w:rFonts w:ascii="Arial" w:hAnsi="Arial" w:cs="Arial"/>
          <w:sz w:val="24"/>
          <w:szCs w:val="24"/>
        </w:rPr>
      </w:pPr>
      <w:r w:rsidRPr="00A77AD9">
        <w:rPr>
          <w:rFonts w:ascii="Arial" w:hAnsi="Arial" w:cs="Arial"/>
          <w:sz w:val="24"/>
          <w:szCs w:val="24"/>
        </w:rPr>
        <w:t>If</w:t>
      </w:r>
      <w:r w:rsidR="003B723F" w:rsidRPr="00A77AD9">
        <w:rPr>
          <w:rFonts w:ascii="Arial" w:hAnsi="Arial" w:cs="Arial"/>
          <w:sz w:val="24"/>
          <w:szCs w:val="24"/>
        </w:rPr>
        <w:t xml:space="preserve"> </w:t>
      </w:r>
      <w:r w:rsidRPr="00A77AD9">
        <w:rPr>
          <w:rFonts w:ascii="Arial" w:hAnsi="Arial" w:cs="Arial"/>
          <w:sz w:val="24"/>
          <w:szCs w:val="24"/>
        </w:rPr>
        <w:t xml:space="preserve">the Chair cannot be reached, then consultation </w:t>
      </w:r>
      <w:r w:rsidRPr="00A77AD9">
        <w:rPr>
          <w:rFonts w:ascii="Arial" w:hAnsi="Arial" w:cs="Arial"/>
          <w:sz w:val="24"/>
          <w:szCs w:val="24"/>
        </w:rPr>
        <w:t xml:space="preserve">is to be </w:t>
      </w:r>
      <w:r w:rsidRPr="00A77AD9">
        <w:rPr>
          <w:rFonts w:ascii="Arial" w:hAnsi="Arial" w:cs="Arial"/>
          <w:sz w:val="24"/>
          <w:szCs w:val="24"/>
        </w:rPr>
        <w:t>with the Vice Chair</w:t>
      </w:r>
      <w:r w:rsidRPr="00A77AD9">
        <w:rPr>
          <w:rFonts w:ascii="Arial" w:hAnsi="Arial" w:cs="Arial"/>
          <w:sz w:val="24"/>
          <w:szCs w:val="24"/>
        </w:rPr>
        <w:t>.</w:t>
      </w:r>
      <w:r w:rsidR="003B723F" w:rsidRPr="00A77AD9">
        <w:rPr>
          <w:rFonts w:ascii="Arial" w:hAnsi="Arial" w:cs="Arial"/>
          <w:sz w:val="24"/>
          <w:szCs w:val="24"/>
        </w:rPr>
        <w:t xml:space="preserve"> </w:t>
      </w:r>
    </w:p>
    <w:p w14:paraId="5621C24D" w14:textId="77777777" w:rsidR="00A77AD9" w:rsidRDefault="003B723F" w:rsidP="00A77AD9">
      <w:pPr>
        <w:pStyle w:val="ListParagraph"/>
        <w:numPr>
          <w:ilvl w:val="0"/>
          <w:numId w:val="18"/>
        </w:numPr>
        <w:rPr>
          <w:rFonts w:ascii="Arial" w:hAnsi="Arial" w:cs="Arial"/>
          <w:sz w:val="24"/>
          <w:szCs w:val="24"/>
        </w:rPr>
      </w:pPr>
      <w:r w:rsidRPr="00A77AD9">
        <w:rPr>
          <w:rFonts w:ascii="Arial" w:hAnsi="Arial" w:cs="Arial"/>
          <w:sz w:val="24"/>
          <w:szCs w:val="24"/>
        </w:rPr>
        <w:lastRenderedPageBreak/>
        <w:t>I</w:t>
      </w:r>
      <w:r w:rsidRPr="00A77AD9">
        <w:rPr>
          <w:rFonts w:ascii="Arial" w:hAnsi="Arial" w:cs="Arial"/>
          <w:sz w:val="24"/>
          <w:szCs w:val="24"/>
        </w:rPr>
        <w:t>f</w:t>
      </w:r>
      <w:r w:rsidRPr="00A77AD9">
        <w:rPr>
          <w:rFonts w:ascii="Arial" w:hAnsi="Arial" w:cs="Arial"/>
          <w:sz w:val="24"/>
          <w:szCs w:val="24"/>
        </w:rPr>
        <w:t xml:space="preserve"> </w:t>
      </w:r>
      <w:r w:rsidRPr="00A77AD9">
        <w:rPr>
          <w:rFonts w:ascii="Arial" w:hAnsi="Arial" w:cs="Arial"/>
          <w:sz w:val="24"/>
          <w:szCs w:val="24"/>
        </w:rPr>
        <w:t>both the Chair/Vice-Chair cannot be contacted by all reasonable means of communication,</w:t>
      </w:r>
      <w:r w:rsidR="003F43A3" w:rsidRPr="00A77AD9">
        <w:rPr>
          <w:rFonts w:ascii="Arial" w:hAnsi="Arial" w:cs="Arial"/>
          <w:sz w:val="24"/>
          <w:szCs w:val="24"/>
        </w:rPr>
        <w:t xml:space="preserve"> a minimum of 2 </w:t>
      </w:r>
      <w:r w:rsidR="009A1BEA" w:rsidRPr="00A77AD9">
        <w:rPr>
          <w:rFonts w:ascii="Arial" w:hAnsi="Arial" w:cs="Arial"/>
          <w:sz w:val="24"/>
          <w:szCs w:val="24"/>
        </w:rPr>
        <w:t>councillors</w:t>
      </w:r>
      <w:r w:rsidR="003F43A3" w:rsidRPr="00A77AD9">
        <w:rPr>
          <w:rFonts w:ascii="Arial" w:hAnsi="Arial" w:cs="Arial"/>
          <w:sz w:val="24"/>
          <w:szCs w:val="24"/>
        </w:rPr>
        <w:t xml:space="preserve"> </w:t>
      </w:r>
      <w:r w:rsidR="009A1BEA" w:rsidRPr="00A77AD9">
        <w:rPr>
          <w:rFonts w:ascii="Arial" w:hAnsi="Arial" w:cs="Arial"/>
          <w:sz w:val="24"/>
          <w:szCs w:val="24"/>
        </w:rPr>
        <w:t xml:space="preserve">should be consulted. </w:t>
      </w:r>
    </w:p>
    <w:p w14:paraId="0FAA53C7" w14:textId="77777777" w:rsidR="00A1751D" w:rsidRPr="00A1751D" w:rsidRDefault="00613A4B" w:rsidP="00A77AD9">
      <w:pPr>
        <w:pStyle w:val="ListParagraph"/>
        <w:numPr>
          <w:ilvl w:val="0"/>
          <w:numId w:val="18"/>
        </w:numPr>
        <w:rPr>
          <w:rFonts w:ascii="Arial" w:hAnsi="Arial" w:cs="Arial"/>
          <w:sz w:val="24"/>
          <w:szCs w:val="24"/>
        </w:rPr>
      </w:pPr>
      <w:r w:rsidRPr="00A77AD9">
        <w:rPr>
          <w:rFonts w:ascii="Arial" w:hAnsi="Arial" w:cs="Arial"/>
          <w:sz w:val="24"/>
          <w:szCs w:val="24"/>
        </w:rPr>
        <w:t xml:space="preserve">If no councillors </w:t>
      </w:r>
      <w:r w:rsidR="008772D3" w:rsidRPr="00A77AD9">
        <w:rPr>
          <w:rFonts w:ascii="Arial" w:hAnsi="Arial" w:cs="Arial"/>
          <w:sz w:val="24"/>
          <w:szCs w:val="24"/>
        </w:rPr>
        <w:t xml:space="preserve">can </w:t>
      </w:r>
      <w:r w:rsidR="008772D3" w:rsidRPr="00A77AD9">
        <w:rPr>
          <w:rFonts w:ascii="Arial" w:hAnsi="Arial" w:cs="Arial"/>
          <w:sz w:val="24"/>
          <w:szCs w:val="24"/>
        </w:rPr>
        <w:t>be contacted by all reasonable means of communication</w:t>
      </w:r>
      <w:r w:rsidRPr="00A77AD9">
        <w:rPr>
          <w:rFonts w:ascii="Arial" w:hAnsi="Arial" w:cs="Arial"/>
          <w:sz w:val="24"/>
          <w:szCs w:val="24"/>
        </w:rPr>
        <w:t>,</w:t>
      </w:r>
      <w:r w:rsidR="003B723F" w:rsidRPr="00A77AD9">
        <w:rPr>
          <w:rFonts w:ascii="Arial" w:hAnsi="Arial" w:cs="Arial"/>
          <w:sz w:val="24"/>
          <w:szCs w:val="24"/>
        </w:rPr>
        <w:t xml:space="preserve"> then the Clerk is authorised to exercise their judgement and proceed if the matter is of such an urgent nature that timing is critical.</w:t>
      </w:r>
      <w:r w:rsidR="00DE414C" w:rsidRPr="00DE414C">
        <w:t xml:space="preserve"> </w:t>
      </w:r>
    </w:p>
    <w:p w14:paraId="7984D553" w14:textId="609A0478" w:rsidR="00CF1CDA" w:rsidRPr="00A1751D" w:rsidRDefault="00DE414C" w:rsidP="00A1751D">
      <w:pPr>
        <w:rPr>
          <w:rFonts w:ascii="Arial" w:hAnsi="Arial" w:cs="Arial"/>
          <w:sz w:val="24"/>
          <w:szCs w:val="24"/>
        </w:rPr>
      </w:pPr>
      <w:r w:rsidRPr="00A1751D">
        <w:rPr>
          <w:rFonts w:ascii="Arial" w:hAnsi="Arial" w:cs="Arial"/>
          <w:sz w:val="24"/>
          <w:szCs w:val="24"/>
        </w:rPr>
        <w:t>Whenever any action is taken in this way, full details of the circumstances justifying the urgency and of the action taken shall be submitted in</w:t>
      </w:r>
      <w:r w:rsidR="00D70E11" w:rsidRPr="00A1751D">
        <w:rPr>
          <w:rFonts w:ascii="Arial" w:hAnsi="Arial" w:cs="Arial"/>
          <w:sz w:val="24"/>
          <w:szCs w:val="24"/>
        </w:rPr>
        <w:t xml:space="preserve"> </w:t>
      </w:r>
      <w:r w:rsidRPr="00A1751D">
        <w:rPr>
          <w:rFonts w:ascii="Arial" w:hAnsi="Arial" w:cs="Arial"/>
          <w:sz w:val="24"/>
          <w:szCs w:val="24"/>
        </w:rPr>
        <w:t>writing to the next available meeting of the Council.</w:t>
      </w:r>
    </w:p>
    <w:p w14:paraId="51887828" w14:textId="77777777" w:rsidR="00401C5B" w:rsidRPr="00CF1CDA" w:rsidRDefault="00401C5B" w:rsidP="00DE414C">
      <w:pPr>
        <w:rPr>
          <w:rFonts w:ascii="Arial" w:hAnsi="Arial" w:cs="Arial"/>
          <w:sz w:val="24"/>
          <w:szCs w:val="24"/>
        </w:rPr>
      </w:pPr>
    </w:p>
    <w:p w14:paraId="77F8D65F" w14:textId="75CE2CB3" w:rsidR="00CF1CDA" w:rsidRPr="00CF1CDA" w:rsidRDefault="00CF1CDA" w:rsidP="00A77AD9">
      <w:pPr>
        <w:pStyle w:val="Heading2"/>
        <w:numPr>
          <w:ilvl w:val="0"/>
          <w:numId w:val="18"/>
        </w:numPr>
      </w:pPr>
      <w:r w:rsidRPr="00CF1CDA">
        <w:t>A</w:t>
      </w:r>
      <w:r w:rsidR="00A407F8">
        <w:t>uthority to Act</w:t>
      </w:r>
      <w:r w:rsidRPr="00CF1CDA">
        <w:t xml:space="preserve">  </w:t>
      </w:r>
    </w:p>
    <w:p w14:paraId="1D221B9E" w14:textId="035DB7BB" w:rsidR="00CF1CDA" w:rsidRPr="00CF1CDA" w:rsidRDefault="00CF1CDA" w:rsidP="00CF1CDA">
      <w:pPr>
        <w:rPr>
          <w:rFonts w:ascii="Arial" w:hAnsi="Arial" w:cs="Arial"/>
          <w:sz w:val="24"/>
          <w:szCs w:val="24"/>
        </w:rPr>
      </w:pPr>
      <w:r w:rsidRPr="00CF1CDA">
        <w:rPr>
          <w:rFonts w:ascii="Arial" w:hAnsi="Arial" w:cs="Arial"/>
          <w:sz w:val="24"/>
          <w:szCs w:val="24"/>
        </w:rPr>
        <w:t>It will be appropriate for the Clerk/RFO to refer a matter to the Council where the</w:t>
      </w:r>
      <w:r w:rsidR="006200FE">
        <w:rPr>
          <w:rFonts w:ascii="Arial" w:hAnsi="Arial" w:cs="Arial"/>
          <w:sz w:val="24"/>
          <w:szCs w:val="24"/>
        </w:rPr>
        <w:t xml:space="preserve"> </w:t>
      </w:r>
      <w:r w:rsidRPr="00CF1CDA">
        <w:rPr>
          <w:rFonts w:ascii="Arial" w:hAnsi="Arial" w:cs="Arial"/>
          <w:sz w:val="24"/>
          <w:szCs w:val="24"/>
        </w:rPr>
        <w:t xml:space="preserve">determination of the matter is likely to be particularly controversial or raises issues of policy which it would be appropriate for councillors to determine. </w:t>
      </w:r>
    </w:p>
    <w:p w14:paraId="235C11AA" w14:textId="43310E56" w:rsidR="00CF1CDA" w:rsidRPr="00CF1CDA" w:rsidRDefault="00CF1CDA" w:rsidP="00CF1CDA">
      <w:pPr>
        <w:rPr>
          <w:rFonts w:ascii="Arial" w:hAnsi="Arial" w:cs="Arial"/>
          <w:sz w:val="24"/>
          <w:szCs w:val="24"/>
        </w:rPr>
      </w:pPr>
      <w:r w:rsidRPr="00CF1CDA">
        <w:rPr>
          <w:rFonts w:ascii="Arial" w:hAnsi="Arial" w:cs="Arial"/>
          <w:sz w:val="24"/>
          <w:szCs w:val="24"/>
        </w:rPr>
        <w:t xml:space="preserve">The Clerk/RFO and Committees have the responsibility to act within the Councils approved policies, procedures and framework and within the law in conjunction with this delegated scheme. </w:t>
      </w:r>
    </w:p>
    <w:p w14:paraId="1E1E73F0" w14:textId="71509456" w:rsidR="00CF1CDA" w:rsidRPr="00CF1CDA" w:rsidRDefault="00CF1CDA" w:rsidP="00A77AD9">
      <w:pPr>
        <w:pStyle w:val="Heading2"/>
        <w:numPr>
          <w:ilvl w:val="0"/>
          <w:numId w:val="18"/>
        </w:numPr>
      </w:pPr>
      <w:r w:rsidRPr="00CF1CDA">
        <w:t>C</w:t>
      </w:r>
      <w:r w:rsidR="00A407F8">
        <w:t>ouncil Reserved Powers</w:t>
      </w:r>
      <w:r w:rsidRPr="00CF1CDA">
        <w:t xml:space="preserve">  </w:t>
      </w:r>
    </w:p>
    <w:p w14:paraId="1152751D" w14:textId="77777777" w:rsidR="00CF1CDA" w:rsidRPr="00CF1CDA" w:rsidRDefault="00CF1CDA" w:rsidP="00CF1CDA">
      <w:pPr>
        <w:rPr>
          <w:rFonts w:ascii="Arial" w:hAnsi="Arial" w:cs="Arial"/>
          <w:sz w:val="24"/>
          <w:szCs w:val="24"/>
        </w:rPr>
      </w:pPr>
      <w:r w:rsidRPr="00CF1CDA">
        <w:rPr>
          <w:rFonts w:ascii="Arial" w:hAnsi="Arial" w:cs="Arial"/>
          <w:sz w:val="24"/>
          <w:szCs w:val="24"/>
        </w:rPr>
        <w:t xml:space="preserve">The following matters are only to be resolved by the full Council:  </w:t>
      </w:r>
    </w:p>
    <w:p w14:paraId="2363927C" w14:textId="77777777" w:rsidR="00CF1CDA" w:rsidRPr="00CF1CDA" w:rsidRDefault="00CF1CDA" w:rsidP="00E167B3">
      <w:pPr>
        <w:ind w:left="720"/>
        <w:rPr>
          <w:rFonts w:ascii="Arial" w:hAnsi="Arial" w:cs="Arial"/>
          <w:sz w:val="24"/>
          <w:szCs w:val="24"/>
        </w:rPr>
      </w:pPr>
      <w:r w:rsidRPr="00CF1CDA">
        <w:rPr>
          <w:rFonts w:ascii="Arial" w:hAnsi="Arial" w:cs="Arial"/>
          <w:sz w:val="24"/>
          <w:szCs w:val="24"/>
        </w:rPr>
        <w:t xml:space="preserve">• Appointment of the Clerk/RFO </w:t>
      </w:r>
    </w:p>
    <w:p w14:paraId="546AAD3F" w14:textId="320DD49A" w:rsidR="00CF1CDA" w:rsidRPr="00CF1CDA" w:rsidRDefault="00CF1CDA" w:rsidP="00E167B3">
      <w:pPr>
        <w:ind w:left="720"/>
        <w:rPr>
          <w:rFonts w:ascii="Arial" w:hAnsi="Arial" w:cs="Arial"/>
          <w:sz w:val="24"/>
          <w:szCs w:val="24"/>
        </w:rPr>
      </w:pPr>
      <w:r w:rsidRPr="00CF1CDA">
        <w:rPr>
          <w:rFonts w:ascii="Arial" w:hAnsi="Arial" w:cs="Arial"/>
          <w:sz w:val="24"/>
          <w:szCs w:val="24"/>
        </w:rPr>
        <w:t>• To adopt and change the Standing Orders, Financial Regulations, Scheme of</w:t>
      </w:r>
      <w:r w:rsidR="00EB24E2">
        <w:rPr>
          <w:rFonts w:ascii="Arial" w:hAnsi="Arial" w:cs="Arial"/>
          <w:sz w:val="24"/>
          <w:szCs w:val="24"/>
        </w:rPr>
        <w:t xml:space="preserve"> </w:t>
      </w:r>
      <w:r w:rsidRPr="00CF1CDA">
        <w:rPr>
          <w:rFonts w:ascii="Arial" w:hAnsi="Arial" w:cs="Arial"/>
          <w:sz w:val="24"/>
          <w:szCs w:val="24"/>
        </w:rPr>
        <w:t xml:space="preserve">Delegation and other Council policies  </w:t>
      </w:r>
    </w:p>
    <w:p w14:paraId="1B853377" w14:textId="77777777" w:rsidR="00CF1CDA" w:rsidRPr="00CF1CDA" w:rsidRDefault="00CF1CDA" w:rsidP="00E167B3">
      <w:pPr>
        <w:ind w:left="720"/>
        <w:rPr>
          <w:rFonts w:ascii="Arial" w:hAnsi="Arial" w:cs="Arial"/>
          <w:sz w:val="24"/>
          <w:szCs w:val="24"/>
        </w:rPr>
      </w:pPr>
      <w:r w:rsidRPr="00CF1CDA">
        <w:rPr>
          <w:rFonts w:ascii="Arial" w:hAnsi="Arial" w:cs="Arial"/>
          <w:sz w:val="24"/>
          <w:szCs w:val="24"/>
        </w:rPr>
        <w:t xml:space="preserve">• To approve and adopt the Budget.  </w:t>
      </w:r>
    </w:p>
    <w:p w14:paraId="60140D15" w14:textId="77777777" w:rsidR="00CF1CDA" w:rsidRPr="00CF1CDA" w:rsidRDefault="00CF1CDA" w:rsidP="00E167B3">
      <w:pPr>
        <w:ind w:left="720"/>
        <w:rPr>
          <w:rFonts w:ascii="Arial" w:hAnsi="Arial" w:cs="Arial"/>
          <w:sz w:val="24"/>
          <w:szCs w:val="24"/>
        </w:rPr>
      </w:pPr>
      <w:r w:rsidRPr="00CF1CDA">
        <w:rPr>
          <w:rFonts w:ascii="Arial" w:hAnsi="Arial" w:cs="Arial"/>
          <w:sz w:val="24"/>
          <w:szCs w:val="24"/>
        </w:rPr>
        <w:t xml:space="preserve">• To appoint committees and working groups  </w:t>
      </w:r>
    </w:p>
    <w:p w14:paraId="7C46C8F3" w14:textId="77777777" w:rsidR="00CF1CDA" w:rsidRPr="00CF1CDA" w:rsidRDefault="00CF1CDA" w:rsidP="00E167B3">
      <w:pPr>
        <w:ind w:left="720"/>
        <w:rPr>
          <w:rFonts w:ascii="Arial" w:hAnsi="Arial" w:cs="Arial"/>
          <w:sz w:val="24"/>
          <w:szCs w:val="24"/>
        </w:rPr>
      </w:pPr>
      <w:r w:rsidRPr="00CF1CDA">
        <w:rPr>
          <w:rFonts w:ascii="Arial" w:hAnsi="Arial" w:cs="Arial"/>
          <w:sz w:val="24"/>
          <w:szCs w:val="24"/>
        </w:rPr>
        <w:t xml:space="preserve">• To approve membership of all committees and working groups </w:t>
      </w:r>
    </w:p>
    <w:p w14:paraId="429808D0" w14:textId="77777777" w:rsidR="00CF1CDA" w:rsidRPr="00CF1CDA" w:rsidRDefault="00CF1CDA" w:rsidP="00E167B3">
      <w:pPr>
        <w:ind w:left="720"/>
        <w:rPr>
          <w:rFonts w:ascii="Arial" w:hAnsi="Arial" w:cs="Arial"/>
          <w:sz w:val="24"/>
          <w:szCs w:val="24"/>
        </w:rPr>
      </w:pPr>
      <w:r w:rsidRPr="00CF1CDA">
        <w:rPr>
          <w:rFonts w:ascii="Arial" w:hAnsi="Arial" w:cs="Arial"/>
          <w:sz w:val="24"/>
          <w:szCs w:val="24"/>
        </w:rPr>
        <w:t xml:space="preserve">• To agree and/or amend the terms of reference for Committees  </w:t>
      </w:r>
    </w:p>
    <w:p w14:paraId="5D96FB30" w14:textId="77777777" w:rsidR="00CF1CDA" w:rsidRPr="00CF1CDA" w:rsidRDefault="00CF1CDA" w:rsidP="00E167B3">
      <w:pPr>
        <w:ind w:left="720"/>
        <w:rPr>
          <w:rFonts w:ascii="Arial" w:hAnsi="Arial" w:cs="Arial"/>
          <w:sz w:val="24"/>
          <w:szCs w:val="24"/>
        </w:rPr>
      </w:pPr>
      <w:r w:rsidRPr="00CF1CDA">
        <w:rPr>
          <w:rFonts w:ascii="Arial" w:hAnsi="Arial" w:cs="Arial"/>
          <w:sz w:val="24"/>
          <w:szCs w:val="24"/>
        </w:rPr>
        <w:t xml:space="preserve">• To adopt the schedule of meetings for the ensuing year.  </w:t>
      </w:r>
    </w:p>
    <w:p w14:paraId="240F19A1" w14:textId="6676BFA9" w:rsidR="00CF1CDA" w:rsidRPr="00CF1CDA" w:rsidRDefault="00CF1CDA" w:rsidP="00E167B3">
      <w:pPr>
        <w:ind w:left="720"/>
        <w:rPr>
          <w:rFonts w:ascii="Arial" w:hAnsi="Arial" w:cs="Arial"/>
          <w:sz w:val="24"/>
          <w:szCs w:val="24"/>
        </w:rPr>
      </w:pPr>
      <w:r w:rsidRPr="00CF1CDA">
        <w:rPr>
          <w:rFonts w:ascii="Arial" w:hAnsi="Arial" w:cs="Arial"/>
          <w:sz w:val="24"/>
          <w:szCs w:val="24"/>
        </w:rPr>
        <w:t>• To determine matters involving expenditure for which budget provision is not made</w:t>
      </w:r>
      <w:r w:rsidR="00EB24E2">
        <w:rPr>
          <w:rFonts w:ascii="Arial" w:hAnsi="Arial" w:cs="Arial"/>
          <w:sz w:val="24"/>
          <w:szCs w:val="24"/>
        </w:rPr>
        <w:t xml:space="preserve"> </w:t>
      </w:r>
      <w:r w:rsidRPr="00CF1CDA">
        <w:rPr>
          <w:rFonts w:ascii="Arial" w:hAnsi="Arial" w:cs="Arial"/>
          <w:sz w:val="24"/>
          <w:szCs w:val="24"/>
        </w:rPr>
        <w:t xml:space="preserve">or is exceeded.  </w:t>
      </w:r>
    </w:p>
    <w:p w14:paraId="7256FBEB" w14:textId="77777777" w:rsidR="00CF1CDA" w:rsidRPr="00CF1CDA" w:rsidRDefault="00CF1CDA" w:rsidP="00E167B3">
      <w:pPr>
        <w:ind w:left="720"/>
        <w:rPr>
          <w:rFonts w:ascii="Arial" w:hAnsi="Arial" w:cs="Arial"/>
          <w:sz w:val="24"/>
          <w:szCs w:val="24"/>
        </w:rPr>
      </w:pPr>
      <w:r w:rsidRPr="00CF1CDA">
        <w:rPr>
          <w:rFonts w:ascii="Arial" w:hAnsi="Arial" w:cs="Arial"/>
          <w:sz w:val="24"/>
          <w:szCs w:val="24"/>
        </w:rPr>
        <w:t xml:space="preserve">• To set the Precept </w:t>
      </w:r>
    </w:p>
    <w:p w14:paraId="0E0B5CB0" w14:textId="77777777" w:rsidR="00CF1CDA" w:rsidRPr="00CF1CDA" w:rsidRDefault="00CF1CDA" w:rsidP="00E167B3">
      <w:pPr>
        <w:ind w:left="720"/>
        <w:rPr>
          <w:rFonts w:ascii="Arial" w:hAnsi="Arial" w:cs="Arial"/>
          <w:sz w:val="24"/>
          <w:szCs w:val="24"/>
        </w:rPr>
      </w:pPr>
      <w:r w:rsidRPr="00CF1CDA">
        <w:rPr>
          <w:rFonts w:ascii="Arial" w:hAnsi="Arial" w:cs="Arial"/>
          <w:sz w:val="24"/>
          <w:szCs w:val="24"/>
        </w:rPr>
        <w:t xml:space="preserve">• To make byelaws </w:t>
      </w:r>
    </w:p>
    <w:p w14:paraId="64EF7838" w14:textId="77777777" w:rsidR="00CF1CDA" w:rsidRPr="00CF1CDA" w:rsidRDefault="00CF1CDA" w:rsidP="00E167B3">
      <w:pPr>
        <w:ind w:left="720"/>
        <w:rPr>
          <w:rFonts w:ascii="Arial" w:hAnsi="Arial" w:cs="Arial"/>
          <w:sz w:val="24"/>
          <w:szCs w:val="24"/>
        </w:rPr>
      </w:pPr>
      <w:r w:rsidRPr="00CF1CDA">
        <w:rPr>
          <w:rFonts w:ascii="Arial" w:hAnsi="Arial" w:cs="Arial"/>
          <w:sz w:val="24"/>
          <w:szCs w:val="24"/>
        </w:rPr>
        <w:t xml:space="preserve">• To borrow money  </w:t>
      </w:r>
    </w:p>
    <w:p w14:paraId="51E3E398" w14:textId="77777777" w:rsidR="00CF1CDA" w:rsidRPr="00CF1CDA" w:rsidRDefault="00CF1CDA" w:rsidP="00E167B3">
      <w:pPr>
        <w:ind w:left="720"/>
        <w:rPr>
          <w:rFonts w:ascii="Arial" w:hAnsi="Arial" w:cs="Arial"/>
          <w:sz w:val="24"/>
          <w:szCs w:val="24"/>
        </w:rPr>
      </w:pPr>
      <w:r w:rsidRPr="00CF1CDA">
        <w:rPr>
          <w:rFonts w:ascii="Arial" w:hAnsi="Arial" w:cs="Arial"/>
          <w:sz w:val="24"/>
          <w:szCs w:val="24"/>
        </w:rPr>
        <w:t xml:space="preserve">• To annually approve the statutory annual return </w:t>
      </w:r>
    </w:p>
    <w:p w14:paraId="2E9F2399" w14:textId="77777777" w:rsidR="00CF1CDA" w:rsidRPr="00CF1CDA" w:rsidRDefault="00CF1CDA" w:rsidP="00E167B3">
      <w:pPr>
        <w:ind w:left="720"/>
        <w:rPr>
          <w:rFonts w:ascii="Arial" w:hAnsi="Arial" w:cs="Arial"/>
          <w:sz w:val="24"/>
          <w:szCs w:val="24"/>
        </w:rPr>
      </w:pPr>
      <w:r w:rsidRPr="00CF1CDA">
        <w:rPr>
          <w:rFonts w:ascii="Arial" w:hAnsi="Arial" w:cs="Arial"/>
          <w:sz w:val="24"/>
          <w:szCs w:val="24"/>
        </w:rPr>
        <w:t xml:space="preserve">• To approve eligibility for the General Power of Competence  </w:t>
      </w:r>
    </w:p>
    <w:p w14:paraId="0E59AB1F" w14:textId="6E22F00E" w:rsidR="00CF1CDA" w:rsidRPr="00CF1CDA" w:rsidRDefault="00CF1CDA" w:rsidP="00E167B3">
      <w:pPr>
        <w:ind w:left="720"/>
        <w:rPr>
          <w:rFonts w:ascii="Arial" w:hAnsi="Arial" w:cs="Arial"/>
          <w:sz w:val="24"/>
          <w:szCs w:val="24"/>
        </w:rPr>
      </w:pPr>
      <w:r w:rsidRPr="00CF1CDA">
        <w:rPr>
          <w:rFonts w:ascii="Arial" w:hAnsi="Arial" w:cs="Arial"/>
          <w:sz w:val="24"/>
          <w:szCs w:val="24"/>
        </w:rPr>
        <w:lastRenderedPageBreak/>
        <w:t>• To assess, consider and (if approved) award donations and grants fund to other</w:t>
      </w:r>
      <w:r w:rsidR="00EB24E2">
        <w:rPr>
          <w:rFonts w:ascii="Arial" w:hAnsi="Arial" w:cs="Arial"/>
          <w:sz w:val="24"/>
          <w:szCs w:val="24"/>
        </w:rPr>
        <w:t xml:space="preserve"> </w:t>
      </w:r>
      <w:r w:rsidRPr="00CF1CDA">
        <w:rPr>
          <w:rFonts w:ascii="Arial" w:hAnsi="Arial" w:cs="Arial"/>
          <w:sz w:val="24"/>
          <w:szCs w:val="24"/>
        </w:rPr>
        <w:t>bodies where lawful and appropriate in accordance with statute and the adopted</w:t>
      </w:r>
      <w:r w:rsidR="00EB24E2">
        <w:rPr>
          <w:rFonts w:ascii="Arial" w:hAnsi="Arial" w:cs="Arial"/>
          <w:sz w:val="24"/>
          <w:szCs w:val="24"/>
        </w:rPr>
        <w:t xml:space="preserve"> </w:t>
      </w:r>
      <w:r w:rsidR="00E167B3">
        <w:rPr>
          <w:rFonts w:ascii="Arial" w:hAnsi="Arial" w:cs="Arial"/>
          <w:sz w:val="24"/>
          <w:szCs w:val="24"/>
        </w:rPr>
        <w:t>L</w:t>
      </w:r>
      <w:r w:rsidRPr="00CF1CDA">
        <w:rPr>
          <w:rFonts w:ascii="Arial" w:hAnsi="Arial" w:cs="Arial"/>
          <w:sz w:val="24"/>
          <w:szCs w:val="24"/>
        </w:rPr>
        <w:t xml:space="preserve">PC Grants Policy.  </w:t>
      </w:r>
    </w:p>
    <w:p w14:paraId="130C3E3A" w14:textId="5BD9CF61" w:rsidR="00CF1CDA" w:rsidRPr="00CF1CDA" w:rsidRDefault="00CF1CDA" w:rsidP="00E167B3">
      <w:pPr>
        <w:ind w:left="720"/>
        <w:rPr>
          <w:rFonts w:ascii="Arial" w:hAnsi="Arial" w:cs="Arial"/>
          <w:sz w:val="24"/>
          <w:szCs w:val="24"/>
        </w:rPr>
      </w:pPr>
      <w:r w:rsidRPr="00CF1CDA">
        <w:rPr>
          <w:rFonts w:ascii="Arial" w:hAnsi="Arial" w:cs="Arial"/>
          <w:sz w:val="24"/>
          <w:szCs w:val="24"/>
        </w:rPr>
        <w:t>• To receive, consider and approved recommendations from the Clerk/RFO in</w:t>
      </w:r>
      <w:r w:rsidR="00E167B3">
        <w:rPr>
          <w:rFonts w:ascii="Arial" w:hAnsi="Arial" w:cs="Arial"/>
          <w:sz w:val="24"/>
          <w:szCs w:val="24"/>
        </w:rPr>
        <w:t xml:space="preserve"> </w:t>
      </w:r>
      <w:r w:rsidRPr="00CF1CDA">
        <w:rPr>
          <w:rFonts w:ascii="Arial" w:hAnsi="Arial" w:cs="Arial"/>
          <w:sz w:val="24"/>
          <w:szCs w:val="24"/>
        </w:rPr>
        <w:t xml:space="preserve">respect of staff renumeration outside of budget allocation.  </w:t>
      </w:r>
    </w:p>
    <w:p w14:paraId="57BBFD47" w14:textId="77777777" w:rsidR="00CF1CDA" w:rsidRPr="00CF1CDA" w:rsidRDefault="00CF1CDA" w:rsidP="00E167B3">
      <w:pPr>
        <w:ind w:left="720"/>
        <w:rPr>
          <w:rFonts w:ascii="Arial" w:hAnsi="Arial" w:cs="Arial"/>
          <w:sz w:val="24"/>
          <w:szCs w:val="24"/>
        </w:rPr>
      </w:pPr>
      <w:r w:rsidRPr="00CF1CDA">
        <w:rPr>
          <w:rFonts w:ascii="Arial" w:hAnsi="Arial" w:cs="Arial"/>
          <w:sz w:val="24"/>
          <w:szCs w:val="24"/>
        </w:rPr>
        <w:t xml:space="preserve">• To assess, consider and approve recommendations from working groups.  </w:t>
      </w:r>
    </w:p>
    <w:p w14:paraId="61F06E33" w14:textId="4790C5D4" w:rsidR="00CF1CDA" w:rsidRPr="00CF1CDA" w:rsidRDefault="00CF1CDA" w:rsidP="00A77AD9">
      <w:pPr>
        <w:pStyle w:val="Heading2"/>
        <w:numPr>
          <w:ilvl w:val="0"/>
          <w:numId w:val="18"/>
        </w:numPr>
      </w:pPr>
      <w:r w:rsidRPr="00CF1CDA">
        <w:t>D</w:t>
      </w:r>
      <w:r w:rsidR="00E167B3">
        <w:t>elegation Safeguards</w:t>
      </w:r>
    </w:p>
    <w:p w14:paraId="76008306" w14:textId="2104DA7B" w:rsidR="00CF1CDA" w:rsidRPr="00CF1CDA" w:rsidRDefault="00CF1CDA" w:rsidP="00CF1CDA">
      <w:pPr>
        <w:rPr>
          <w:rFonts w:ascii="Arial" w:hAnsi="Arial" w:cs="Arial"/>
          <w:sz w:val="24"/>
          <w:szCs w:val="24"/>
        </w:rPr>
      </w:pPr>
      <w:r w:rsidRPr="00CF1CDA">
        <w:rPr>
          <w:rFonts w:ascii="Arial" w:hAnsi="Arial" w:cs="Arial"/>
          <w:sz w:val="24"/>
          <w:szCs w:val="24"/>
        </w:rPr>
        <w:t xml:space="preserve">The Council may, at any time without prejudice to executive action taken already, revoke any executive power delegated to a </w:t>
      </w:r>
      <w:proofErr w:type="gramStart"/>
      <w:r w:rsidRPr="00CF1CDA">
        <w:rPr>
          <w:rFonts w:ascii="Arial" w:hAnsi="Arial" w:cs="Arial"/>
          <w:sz w:val="24"/>
          <w:szCs w:val="24"/>
        </w:rPr>
        <w:t>Committee</w:t>
      </w:r>
      <w:proofErr w:type="gramEnd"/>
      <w:r w:rsidRPr="00CF1CDA">
        <w:rPr>
          <w:rFonts w:ascii="Arial" w:hAnsi="Arial" w:cs="Arial"/>
          <w:sz w:val="24"/>
          <w:szCs w:val="24"/>
        </w:rPr>
        <w:t xml:space="preserve"> or Officer.  </w:t>
      </w:r>
    </w:p>
    <w:p w14:paraId="0CAF713F" w14:textId="494D2658" w:rsidR="00CF1CDA" w:rsidRPr="00CF1CDA" w:rsidRDefault="00E167B3" w:rsidP="00A77AD9">
      <w:pPr>
        <w:pStyle w:val="Heading2"/>
        <w:numPr>
          <w:ilvl w:val="0"/>
          <w:numId w:val="18"/>
        </w:numPr>
      </w:pPr>
      <w:r>
        <w:t>Delegation to Clerk/ RFO</w:t>
      </w:r>
      <w:r w:rsidR="00CF1CDA" w:rsidRPr="00CF1CDA">
        <w:t xml:space="preserve"> </w:t>
      </w:r>
    </w:p>
    <w:p w14:paraId="7750E78E" w14:textId="0AC2FDC6" w:rsidR="00CF1CDA" w:rsidRPr="00CF1CDA" w:rsidRDefault="00CF1CDA" w:rsidP="00CF1CDA">
      <w:pPr>
        <w:rPr>
          <w:rFonts w:ascii="Arial" w:hAnsi="Arial" w:cs="Arial"/>
          <w:sz w:val="24"/>
          <w:szCs w:val="24"/>
        </w:rPr>
      </w:pPr>
      <w:r w:rsidRPr="00CF1CDA">
        <w:rPr>
          <w:rFonts w:ascii="Arial" w:hAnsi="Arial" w:cs="Arial"/>
          <w:sz w:val="24"/>
          <w:szCs w:val="24"/>
        </w:rPr>
        <w:t xml:space="preserve">• The Clerk/RFO is designated and authorised to act as the Proper Officer for the purposes of all relevant sections of the Local Government Act 1972 and any other stature requiring the designation of a proper officer.  </w:t>
      </w:r>
    </w:p>
    <w:p w14:paraId="200A5085" w14:textId="6CF93581" w:rsidR="00CF1CDA" w:rsidRPr="00CF1CDA" w:rsidRDefault="00CF1CDA" w:rsidP="00CF1CDA">
      <w:pPr>
        <w:rPr>
          <w:rFonts w:ascii="Arial" w:hAnsi="Arial" w:cs="Arial"/>
          <w:sz w:val="24"/>
          <w:szCs w:val="24"/>
        </w:rPr>
      </w:pPr>
      <w:r w:rsidRPr="00CF1CDA">
        <w:rPr>
          <w:rFonts w:ascii="Arial" w:hAnsi="Arial" w:cs="Arial"/>
          <w:sz w:val="24"/>
          <w:szCs w:val="24"/>
        </w:rPr>
        <w:t xml:space="preserve">• In the case of an emergency, the Clerk shall have the power to take reasonable steps to secure the Council’s assets or position, following consultation with the Chairman (if practicable in the circumstances).  </w:t>
      </w:r>
    </w:p>
    <w:p w14:paraId="48CA3D40" w14:textId="3D1BA716" w:rsidR="00CF1CDA" w:rsidRPr="00CF1CDA" w:rsidRDefault="00CF1CDA" w:rsidP="00CF1CDA">
      <w:pPr>
        <w:rPr>
          <w:rFonts w:ascii="Arial" w:hAnsi="Arial" w:cs="Arial"/>
          <w:sz w:val="24"/>
          <w:szCs w:val="24"/>
        </w:rPr>
      </w:pPr>
      <w:r w:rsidRPr="00CF1CDA">
        <w:rPr>
          <w:rFonts w:ascii="Arial" w:hAnsi="Arial" w:cs="Arial"/>
          <w:sz w:val="24"/>
          <w:szCs w:val="24"/>
        </w:rPr>
        <w:t xml:space="preserve">• The Clerk will deal with all routine correspondence which does not commit </w:t>
      </w:r>
      <w:r w:rsidR="00B87016">
        <w:rPr>
          <w:rFonts w:ascii="Arial" w:hAnsi="Arial" w:cs="Arial"/>
          <w:sz w:val="24"/>
          <w:szCs w:val="24"/>
        </w:rPr>
        <w:t>L</w:t>
      </w:r>
      <w:r w:rsidRPr="00CF1CDA">
        <w:rPr>
          <w:rFonts w:ascii="Arial" w:hAnsi="Arial" w:cs="Arial"/>
          <w:sz w:val="24"/>
          <w:szCs w:val="24"/>
        </w:rPr>
        <w:t>PC to enter into a legal agreement or give an opinion. The Clerk will also deal with any</w:t>
      </w:r>
      <w:r w:rsidR="00E167B3">
        <w:rPr>
          <w:rFonts w:ascii="Arial" w:hAnsi="Arial" w:cs="Arial"/>
          <w:sz w:val="24"/>
          <w:szCs w:val="24"/>
        </w:rPr>
        <w:t xml:space="preserve"> </w:t>
      </w:r>
      <w:r w:rsidRPr="00CF1CDA">
        <w:rPr>
          <w:rFonts w:ascii="Arial" w:hAnsi="Arial" w:cs="Arial"/>
          <w:sz w:val="24"/>
          <w:szCs w:val="24"/>
        </w:rPr>
        <w:t xml:space="preserve">correspondence which is covered by delegated authority. </w:t>
      </w:r>
    </w:p>
    <w:p w14:paraId="2DE7BBCE" w14:textId="278692FB" w:rsidR="00CF1CDA" w:rsidRPr="00CF1CDA" w:rsidRDefault="00CF1CDA" w:rsidP="00CF1CDA">
      <w:pPr>
        <w:rPr>
          <w:rFonts w:ascii="Arial" w:hAnsi="Arial" w:cs="Arial"/>
          <w:sz w:val="24"/>
          <w:szCs w:val="24"/>
        </w:rPr>
      </w:pPr>
      <w:r w:rsidRPr="00CF1CDA">
        <w:rPr>
          <w:rFonts w:ascii="Arial" w:hAnsi="Arial" w:cs="Arial"/>
          <w:sz w:val="24"/>
          <w:szCs w:val="24"/>
        </w:rPr>
        <w:t xml:space="preserve">• As Proper Officer/RFO, the Clerk may incur expenditure on revenue items on behalf of the Council up to the amounts included in the approved budget. Subject to the adopted Financial Regulations.  </w:t>
      </w:r>
    </w:p>
    <w:p w14:paraId="7C7EB7AC" w14:textId="48992099" w:rsidR="00CF1CDA" w:rsidRPr="00CF1CDA" w:rsidRDefault="00CF1CDA" w:rsidP="00CF1CDA">
      <w:pPr>
        <w:rPr>
          <w:rFonts w:ascii="Arial" w:hAnsi="Arial" w:cs="Arial"/>
          <w:sz w:val="24"/>
          <w:szCs w:val="24"/>
        </w:rPr>
      </w:pPr>
      <w:r w:rsidRPr="00CF1CDA">
        <w:rPr>
          <w:rFonts w:ascii="Arial" w:hAnsi="Arial" w:cs="Arial"/>
          <w:sz w:val="24"/>
          <w:szCs w:val="24"/>
        </w:rPr>
        <w:t xml:space="preserve">• </w:t>
      </w:r>
      <w:r w:rsidRPr="009A7394">
        <w:rPr>
          <w:rFonts w:ascii="Arial" w:hAnsi="Arial" w:cs="Arial"/>
          <w:sz w:val="24"/>
          <w:szCs w:val="24"/>
        </w:rPr>
        <w:t xml:space="preserve">The Clerk is given delegated powers to manage the council staff in accordance with the Council’s policies, procedures and budget. </w:t>
      </w:r>
    </w:p>
    <w:p w14:paraId="45496698" w14:textId="53EB13CF" w:rsidR="00CF1CDA" w:rsidRPr="00CF1CDA" w:rsidRDefault="00CF1CDA" w:rsidP="00CF1CDA">
      <w:pPr>
        <w:rPr>
          <w:rFonts w:ascii="Arial" w:hAnsi="Arial" w:cs="Arial"/>
          <w:sz w:val="24"/>
          <w:szCs w:val="24"/>
        </w:rPr>
      </w:pPr>
      <w:r w:rsidRPr="00CF1CDA">
        <w:rPr>
          <w:rFonts w:ascii="Arial" w:hAnsi="Arial" w:cs="Arial"/>
          <w:sz w:val="24"/>
          <w:szCs w:val="24"/>
        </w:rPr>
        <w:t xml:space="preserve">• The authority to sanction and authorise payment of overtime so long as the costs can be contained within the parameters of the approved budget. The Clerk shall have the authority to engage casual workers subject to budget. </w:t>
      </w:r>
    </w:p>
    <w:p w14:paraId="6D37BEE5" w14:textId="0EE013E9" w:rsidR="00CF1CDA" w:rsidRPr="00CF1CDA" w:rsidRDefault="00CF1CDA" w:rsidP="00CF1CDA">
      <w:pPr>
        <w:rPr>
          <w:rFonts w:ascii="Arial" w:hAnsi="Arial" w:cs="Arial"/>
          <w:sz w:val="24"/>
          <w:szCs w:val="24"/>
        </w:rPr>
      </w:pPr>
      <w:r w:rsidRPr="00CF1CDA">
        <w:rPr>
          <w:rFonts w:ascii="Arial" w:hAnsi="Arial" w:cs="Arial"/>
          <w:sz w:val="24"/>
          <w:szCs w:val="24"/>
        </w:rPr>
        <w:t>• Power to authorise relevant training courses provided the expense can be met from</w:t>
      </w:r>
      <w:r w:rsidR="00E167B3">
        <w:rPr>
          <w:rFonts w:ascii="Arial" w:hAnsi="Arial" w:cs="Arial"/>
          <w:sz w:val="24"/>
          <w:szCs w:val="24"/>
        </w:rPr>
        <w:t xml:space="preserve"> </w:t>
      </w:r>
      <w:r w:rsidRPr="00CF1CDA">
        <w:rPr>
          <w:rFonts w:ascii="Arial" w:hAnsi="Arial" w:cs="Arial"/>
          <w:sz w:val="24"/>
          <w:szCs w:val="24"/>
        </w:rPr>
        <w:t xml:space="preserve">approved budgets having </w:t>
      </w:r>
      <w:proofErr w:type="gramStart"/>
      <w:r w:rsidRPr="00CF1CDA">
        <w:rPr>
          <w:rFonts w:ascii="Arial" w:hAnsi="Arial" w:cs="Arial"/>
          <w:sz w:val="24"/>
          <w:szCs w:val="24"/>
        </w:rPr>
        <w:t>taken into account</w:t>
      </w:r>
      <w:proofErr w:type="gramEnd"/>
      <w:r w:rsidRPr="00CF1CDA">
        <w:rPr>
          <w:rFonts w:ascii="Arial" w:hAnsi="Arial" w:cs="Arial"/>
          <w:sz w:val="24"/>
          <w:szCs w:val="24"/>
        </w:rPr>
        <w:t xml:space="preserve"> the training needs of the employees/</w:t>
      </w:r>
      <w:r w:rsidR="00E167B3">
        <w:rPr>
          <w:rFonts w:ascii="Arial" w:hAnsi="Arial" w:cs="Arial"/>
          <w:sz w:val="24"/>
          <w:szCs w:val="24"/>
        </w:rPr>
        <w:t xml:space="preserve"> </w:t>
      </w:r>
      <w:r w:rsidRPr="00CF1CDA">
        <w:rPr>
          <w:rFonts w:ascii="Arial" w:hAnsi="Arial" w:cs="Arial"/>
          <w:sz w:val="24"/>
          <w:szCs w:val="24"/>
        </w:rPr>
        <w:t xml:space="preserve">Councillors. </w:t>
      </w:r>
    </w:p>
    <w:p w14:paraId="2917E990" w14:textId="26FFF85F" w:rsidR="00CF1CDA" w:rsidRPr="00CF1CDA" w:rsidRDefault="00CF1CDA" w:rsidP="00CF1CDA">
      <w:pPr>
        <w:rPr>
          <w:rFonts w:ascii="Arial" w:hAnsi="Arial" w:cs="Arial"/>
          <w:sz w:val="24"/>
          <w:szCs w:val="24"/>
        </w:rPr>
      </w:pPr>
      <w:r w:rsidRPr="00CF1CDA">
        <w:rPr>
          <w:rFonts w:ascii="Arial" w:hAnsi="Arial" w:cs="Arial"/>
          <w:sz w:val="24"/>
          <w:szCs w:val="24"/>
        </w:rPr>
        <w:t>• Power to act immediately on all Health and Safety or emergency issues without waiting</w:t>
      </w:r>
      <w:r w:rsidR="00E167B3">
        <w:rPr>
          <w:rFonts w:ascii="Arial" w:hAnsi="Arial" w:cs="Arial"/>
          <w:sz w:val="24"/>
          <w:szCs w:val="24"/>
        </w:rPr>
        <w:t xml:space="preserve"> </w:t>
      </w:r>
      <w:r w:rsidRPr="00CF1CDA">
        <w:rPr>
          <w:rFonts w:ascii="Arial" w:hAnsi="Arial" w:cs="Arial"/>
          <w:sz w:val="24"/>
          <w:szCs w:val="24"/>
        </w:rPr>
        <w:t xml:space="preserve">for endorsement by the full Council. </w:t>
      </w:r>
    </w:p>
    <w:p w14:paraId="53F2F981" w14:textId="7FC1A138" w:rsidR="00CF1CDA" w:rsidRPr="00CF1CDA" w:rsidRDefault="00CF1CDA" w:rsidP="00CF1CDA">
      <w:pPr>
        <w:rPr>
          <w:rFonts w:ascii="Arial" w:hAnsi="Arial" w:cs="Arial"/>
          <w:sz w:val="24"/>
          <w:szCs w:val="24"/>
        </w:rPr>
      </w:pPr>
      <w:r w:rsidRPr="00CF1CDA">
        <w:rPr>
          <w:rFonts w:ascii="Arial" w:hAnsi="Arial" w:cs="Arial"/>
          <w:sz w:val="24"/>
          <w:szCs w:val="24"/>
        </w:rPr>
        <w:t>• Power to release urgent press statements on any activities subject to prior consultation</w:t>
      </w:r>
      <w:r w:rsidR="00E167B3">
        <w:rPr>
          <w:rFonts w:ascii="Arial" w:hAnsi="Arial" w:cs="Arial"/>
          <w:sz w:val="24"/>
          <w:szCs w:val="24"/>
        </w:rPr>
        <w:t xml:space="preserve"> </w:t>
      </w:r>
      <w:r w:rsidRPr="00CF1CDA">
        <w:rPr>
          <w:rFonts w:ascii="Arial" w:hAnsi="Arial" w:cs="Arial"/>
          <w:sz w:val="24"/>
          <w:szCs w:val="24"/>
        </w:rPr>
        <w:t xml:space="preserve">with the Chairman. </w:t>
      </w:r>
    </w:p>
    <w:p w14:paraId="2B5AAAD2" w14:textId="77777777" w:rsidR="00CF1CDA" w:rsidRPr="00CF1CDA" w:rsidRDefault="00CF1CDA" w:rsidP="00CF1CDA">
      <w:pPr>
        <w:rPr>
          <w:rFonts w:ascii="Arial" w:hAnsi="Arial" w:cs="Arial"/>
          <w:sz w:val="24"/>
          <w:szCs w:val="24"/>
        </w:rPr>
      </w:pPr>
      <w:r w:rsidRPr="00CF1CDA">
        <w:rPr>
          <w:rFonts w:ascii="Arial" w:hAnsi="Arial" w:cs="Arial"/>
          <w:sz w:val="24"/>
          <w:szCs w:val="24"/>
        </w:rPr>
        <w:t xml:space="preserve">• Power to act on own initiative to implement the Councils policies and objectives.  </w:t>
      </w:r>
    </w:p>
    <w:p w14:paraId="505815C7" w14:textId="0044ADF4" w:rsidR="00CF1CDA" w:rsidRPr="00CF1CDA" w:rsidRDefault="00CF1CDA" w:rsidP="00CF1CDA">
      <w:pPr>
        <w:rPr>
          <w:rFonts w:ascii="Arial" w:hAnsi="Arial" w:cs="Arial"/>
          <w:sz w:val="24"/>
          <w:szCs w:val="24"/>
        </w:rPr>
      </w:pPr>
      <w:r w:rsidRPr="00CF1CDA">
        <w:rPr>
          <w:rFonts w:ascii="Arial" w:hAnsi="Arial" w:cs="Arial"/>
          <w:sz w:val="24"/>
          <w:szCs w:val="24"/>
        </w:rPr>
        <w:t>• Power to manage all the Council’s resources in accordance with the Council’s</w:t>
      </w:r>
      <w:r w:rsidR="00E167B3">
        <w:rPr>
          <w:rFonts w:ascii="Arial" w:hAnsi="Arial" w:cs="Arial"/>
          <w:sz w:val="24"/>
          <w:szCs w:val="24"/>
        </w:rPr>
        <w:t xml:space="preserve"> </w:t>
      </w:r>
      <w:r w:rsidRPr="00CF1CDA">
        <w:rPr>
          <w:rFonts w:ascii="Arial" w:hAnsi="Arial" w:cs="Arial"/>
          <w:sz w:val="24"/>
          <w:szCs w:val="24"/>
        </w:rPr>
        <w:t xml:space="preserve">policies.  </w:t>
      </w:r>
    </w:p>
    <w:p w14:paraId="66C886C1" w14:textId="224E4F34" w:rsidR="00CF1CDA" w:rsidRPr="00CF1CDA" w:rsidRDefault="00CF1CDA" w:rsidP="00CF1CDA">
      <w:pPr>
        <w:rPr>
          <w:rFonts w:ascii="Arial" w:hAnsi="Arial" w:cs="Arial"/>
          <w:sz w:val="24"/>
          <w:szCs w:val="24"/>
        </w:rPr>
      </w:pPr>
      <w:r w:rsidRPr="00CF1CDA">
        <w:rPr>
          <w:rFonts w:ascii="Arial" w:hAnsi="Arial" w:cs="Arial"/>
          <w:sz w:val="24"/>
          <w:szCs w:val="24"/>
        </w:rPr>
        <w:lastRenderedPageBreak/>
        <w:t xml:space="preserve">• Power to manage </w:t>
      </w:r>
      <w:r w:rsidR="00064150">
        <w:rPr>
          <w:rFonts w:ascii="Arial" w:hAnsi="Arial" w:cs="Arial"/>
          <w:sz w:val="24"/>
          <w:szCs w:val="24"/>
        </w:rPr>
        <w:t>Langtoft</w:t>
      </w:r>
      <w:r w:rsidRPr="00CF1CDA">
        <w:rPr>
          <w:rFonts w:ascii="Arial" w:hAnsi="Arial" w:cs="Arial"/>
          <w:sz w:val="24"/>
          <w:szCs w:val="24"/>
        </w:rPr>
        <w:t xml:space="preserve"> Cemetery in accordance with the Cemetery </w:t>
      </w:r>
      <w:r w:rsidR="00064150">
        <w:rPr>
          <w:rFonts w:ascii="Arial" w:hAnsi="Arial" w:cs="Arial"/>
          <w:sz w:val="24"/>
          <w:szCs w:val="24"/>
        </w:rPr>
        <w:t xml:space="preserve">Rules and </w:t>
      </w:r>
      <w:r w:rsidRPr="00CF1CDA">
        <w:rPr>
          <w:rFonts w:ascii="Arial" w:hAnsi="Arial" w:cs="Arial"/>
          <w:sz w:val="24"/>
          <w:szCs w:val="24"/>
        </w:rPr>
        <w:t xml:space="preserve">Regulations </w:t>
      </w:r>
    </w:p>
    <w:p w14:paraId="35E69380" w14:textId="77777777" w:rsidR="00CF1CDA" w:rsidRPr="00CF1CDA" w:rsidRDefault="00CF1CDA" w:rsidP="00CF1CDA">
      <w:pPr>
        <w:rPr>
          <w:rFonts w:ascii="Arial" w:hAnsi="Arial" w:cs="Arial"/>
          <w:sz w:val="24"/>
          <w:szCs w:val="24"/>
        </w:rPr>
      </w:pPr>
      <w:r w:rsidRPr="00CF1CDA">
        <w:rPr>
          <w:rFonts w:ascii="Arial" w:hAnsi="Arial" w:cs="Arial"/>
          <w:sz w:val="24"/>
          <w:szCs w:val="24"/>
        </w:rPr>
        <w:t xml:space="preserve">• Power to manage all open spaces within the Parish subject to budget. </w:t>
      </w:r>
    </w:p>
    <w:p w14:paraId="6C38DF6B" w14:textId="08293F64" w:rsidR="00CF1CDA" w:rsidRPr="00CF1CDA" w:rsidRDefault="00CF1CDA" w:rsidP="00CF1CDA">
      <w:pPr>
        <w:rPr>
          <w:rFonts w:ascii="Arial" w:hAnsi="Arial" w:cs="Arial"/>
          <w:sz w:val="24"/>
          <w:szCs w:val="24"/>
        </w:rPr>
      </w:pPr>
      <w:r w:rsidRPr="00CF1CDA">
        <w:rPr>
          <w:rFonts w:ascii="Arial" w:hAnsi="Arial" w:cs="Arial"/>
          <w:sz w:val="24"/>
          <w:szCs w:val="24"/>
        </w:rPr>
        <w:t xml:space="preserve">• Power to engage with the community and stakeholders to raise the profile of </w:t>
      </w:r>
      <w:r w:rsidR="00695015">
        <w:rPr>
          <w:rFonts w:ascii="Arial" w:hAnsi="Arial" w:cs="Arial"/>
          <w:sz w:val="24"/>
          <w:szCs w:val="24"/>
        </w:rPr>
        <w:t>L</w:t>
      </w:r>
      <w:r w:rsidRPr="00CF1CDA">
        <w:rPr>
          <w:rFonts w:ascii="Arial" w:hAnsi="Arial" w:cs="Arial"/>
          <w:sz w:val="24"/>
          <w:szCs w:val="24"/>
        </w:rPr>
        <w:t xml:space="preserve">PC and foster good working relationships. </w:t>
      </w:r>
    </w:p>
    <w:p w14:paraId="4FB94E8B" w14:textId="38E37A2A" w:rsidR="00CF1CDA" w:rsidRPr="00CF1CDA" w:rsidRDefault="00CF1CDA" w:rsidP="00CF1CDA">
      <w:pPr>
        <w:rPr>
          <w:rFonts w:ascii="Arial" w:hAnsi="Arial" w:cs="Arial"/>
          <w:sz w:val="24"/>
          <w:szCs w:val="24"/>
        </w:rPr>
      </w:pPr>
      <w:r w:rsidRPr="00CF1CDA">
        <w:rPr>
          <w:rFonts w:ascii="Arial" w:hAnsi="Arial" w:cs="Arial"/>
          <w:sz w:val="24"/>
          <w:szCs w:val="24"/>
        </w:rPr>
        <w:t xml:space="preserve"> </w:t>
      </w:r>
    </w:p>
    <w:p w14:paraId="13070769" w14:textId="772242D7" w:rsidR="00CF1CDA" w:rsidRPr="00CF1CDA" w:rsidRDefault="00CF1CDA" w:rsidP="00A77AD9">
      <w:pPr>
        <w:pStyle w:val="Heading2"/>
        <w:numPr>
          <w:ilvl w:val="0"/>
          <w:numId w:val="18"/>
        </w:numPr>
      </w:pPr>
      <w:r w:rsidRPr="00CF1CDA">
        <w:t xml:space="preserve">Terms of Reference for All Working Parties </w:t>
      </w:r>
    </w:p>
    <w:p w14:paraId="07FB67EB" w14:textId="62F69209" w:rsidR="00CF1CDA" w:rsidRPr="00CF1CDA" w:rsidRDefault="00CF1CDA" w:rsidP="00CF1CDA">
      <w:pPr>
        <w:rPr>
          <w:rFonts w:ascii="Arial" w:hAnsi="Arial" w:cs="Arial"/>
          <w:sz w:val="24"/>
          <w:szCs w:val="24"/>
        </w:rPr>
      </w:pPr>
      <w:r w:rsidRPr="00CF1CDA">
        <w:rPr>
          <w:rFonts w:ascii="Arial" w:hAnsi="Arial" w:cs="Arial"/>
          <w:sz w:val="24"/>
          <w:szCs w:val="24"/>
        </w:rPr>
        <w:t>Full Council may form or disband a working party. A working party will carry out tasks as defined by Full Council. Membership of a working party is approved by Full</w:t>
      </w:r>
      <w:r w:rsidR="00427C9C">
        <w:rPr>
          <w:rFonts w:ascii="Arial" w:hAnsi="Arial" w:cs="Arial"/>
          <w:sz w:val="24"/>
          <w:szCs w:val="24"/>
        </w:rPr>
        <w:t xml:space="preserve"> </w:t>
      </w:r>
      <w:r w:rsidRPr="00CF1CDA">
        <w:rPr>
          <w:rFonts w:ascii="Arial" w:hAnsi="Arial" w:cs="Arial"/>
          <w:sz w:val="24"/>
          <w:szCs w:val="24"/>
        </w:rPr>
        <w:t xml:space="preserve">Council. </w:t>
      </w:r>
    </w:p>
    <w:p w14:paraId="52CE5998" w14:textId="77777777" w:rsidR="00CF1CDA" w:rsidRPr="00CF1CDA" w:rsidRDefault="00CF1CDA" w:rsidP="00427C9C">
      <w:pPr>
        <w:pStyle w:val="Heading3"/>
      </w:pPr>
      <w:r w:rsidRPr="00CF1CDA">
        <w:t xml:space="preserve">The role of a Working Party </w:t>
      </w:r>
    </w:p>
    <w:p w14:paraId="514FF109" w14:textId="77777777" w:rsidR="00CF1CDA" w:rsidRPr="00CF1CDA" w:rsidRDefault="00CF1CDA" w:rsidP="008E7EE4">
      <w:pPr>
        <w:ind w:left="720"/>
        <w:rPr>
          <w:rFonts w:ascii="Arial" w:hAnsi="Arial" w:cs="Arial"/>
          <w:sz w:val="24"/>
          <w:szCs w:val="24"/>
        </w:rPr>
      </w:pPr>
      <w:r w:rsidRPr="00CF1CDA">
        <w:rPr>
          <w:rFonts w:ascii="Arial" w:hAnsi="Arial" w:cs="Arial"/>
          <w:sz w:val="24"/>
          <w:szCs w:val="24"/>
        </w:rPr>
        <w:t xml:space="preserve">• To review or consider issues as directed by Full Council. </w:t>
      </w:r>
    </w:p>
    <w:p w14:paraId="3A091AFA" w14:textId="720D753B" w:rsidR="00CF1CDA" w:rsidRPr="00CF1CDA" w:rsidRDefault="00CF1CDA" w:rsidP="008E7EE4">
      <w:pPr>
        <w:ind w:left="720"/>
        <w:rPr>
          <w:rFonts w:ascii="Arial" w:hAnsi="Arial" w:cs="Arial"/>
          <w:sz w:val="24"/>
          <w:szCs w:val="24"/>
        </w:rPr>
      </w:pPr>
      <w:r w:rsidRPr="00CF1CDA">
        <w:rPr>
          <w:rFonts w:ascii="Arial" w:hAnsi="Arial" w:cs="Arial"/>
          <w:sz w:val="24"/>
          <w:szCs w:val="24"/>
        </w:rPr>
        <w:t xml:space="preserve">• To examine an issue in detail, read reports and related materials, examine options, get advice for Full Council. </w:t>
      </w:r>
    </w:p>
    <w:p w14:paraId="0A5CC450" w14:textId="77777777" w:rsidR="00CF1CDA" w:rsidRPr="00CF1CDA" w:rsidRDefault="00CF1CDA" w:rsidP="008E7EE4">
      <w:pPr>
        <w:ind w:left="720"/>
        <w:rPr>
          <w:rFonts w:ascii="Arial" w:hAnsi="Arial" w:cs="Arial"/>
          <w:sz w:val="24"/>
          <w:szCs w:val="24"/>
        </w:rPr>
      </w:pPr>
      <w:r w:rsidRPr="00CF1CDA">
        <w:rPr>
          <w:rFonts w:ascii="Arial" w:hAnsi="Arial" w:cs="Arial"/>
          <w:sz w:val="24"/>
          <w:szCs w:val="24"/>
        </w:rPr>
        <w:t xml:space="preserve">• Act as experts for the Council and/or liaise with experts. </w:t>
      </w:r>
    </w:p>
    <w:p w14:paraId="23E3F33A" w14:textId="77777777" w:rsidR="00CF1CDA" w:rsidRPr="00CF1CDA" w:rsidRDefault="00CF1CDA" w:rsidP="008E7EE4">
      <w:pPr>
        <w:ind w:left="720"/>
        <w:rPr>
          <w:rFonts w:ascii="Arial" w:hAnsi="Arial" w:cs="Arial"/>
          <w:sz w:val="24"/>
          <w:szCs w:val="24"/>
        </w:rPr>
      </w:pPr>
      <w:r w:rsidRPr="00CF1CDA">
        <w:rPr>
          <w:rFonts w:ascii="Arial" w:hAnsi="Arial" w:cs="Arial"/>
          <w:sz w:val="24"/>
          <w:szCs w:val="24"/>
        </w:rPr>
        <w:t xml:space="preserve">• Make recommendations to Full Council. </w:t>
      </w:r>
    </w:p>
    <w:p w14:paraId="665BF1CB" w14:textId="74CD9092" w:rsidR="00CF1CDA" w:rsidRPr="00CF1CDA" w:rsidRDefault="00CF1CDA" w:rsidP="008E7EE4">
      <w:pPr>
        <w:ind w:left="720"/>
        <w:rPr>
          <w:rFonts w:ascii="Arial" w:hAnsi="Arial" w:cs="Arial"/>
          <w:sz w:val="24"/>
          <w:szCs w:val="24"/>
        </w:rPr>
      </w:pPr>
      <w:r w:rsidRPr="00CF1CDA">
        <w:rPr>
          <w:rFonts w:ascii="Arial" w:hAnsi="Arial" w:cs="Arial"/>
          <w:sz w:val="24"/>
          <w:szCs w:val="24"/>
        </w:rPr>
        <w:t xml:space="preserve">• To explain the recommendations, reasons, options to Full Council by way of written report. </w:t>
      </w:r>
    </w:p>
    <w:p w14:paraId="7057EA1C" w14:textId="77777777" w:rsidR="00CF1CDA" w:rsidRPr="00CF1CDA" w:rsidRDefault="00CF1CDA" w:rsidP="008E7EE4">
      <w:pPr>
        <w:ind w:left="720"/>
        <w:rPr>
          <w:rFonts w:ascii="Arial" w:hAnsi="Arial" w:cs="Arial"/>
          <w:sz w:val="24"/>
          <w:szCs w:val="24"/>
        </w:rPr>
      </w:pPr>
      <w:r w:rsidRPr="00CF1CDA">
        <w:rPr>
          <w:rFonts w:ascii="Arial" w:hAnsi="Arial" w:cs="Arial"/>
          <w:sz w:val="24"/>
          <w:szCs w:val="24"/>
        </w:rPr>
        <w:t xml:space="preserve">• To answer questions from Full Council. </w:t>
      </w:r>
    </w:p>
    <w:p w14:paraId="2CA91639" w14:textId="77777777" w:rsidR="008E7EE4" w:rsidRDefault="00CF1CDA" w:rsidP="008E7EE4">
      <w:pPr>
        <w:ind w:left="720"/>
        <w:rPr>
          <w:rFonts w:ascii="Arial" w:hAnsi="Arial" w:cs="Arial"/>
          <w:sz w:val="24"/>
          <w:szCs w:val="24"/>
        </w:rPr>
      </w:pPr>
      <w:r w:rsidRPr="00CF1CDA">
        <w:rPr>
          <w:rFonts w:ascii="Arial" w:hAnsi="Arial" w:cs="Arial"/>
          <w:sz w:val="24"/>
          <w:szCs w:val="24"/>
        </w:rPr>
        <w:t xml:space="preserve">• Not to fund or commit to fund without prior agreement of Full Council. </w:t>
      </w:r>
    </w:p>
    <w:p w14:paraId="2F898451" w14:textId="0EE61B11" w:rsidR="00CF1CDA" w:rsidRPr="00CF1CDA" w:rsidRDefault="00CF1CDA" w:rsidP="008E7EE4">
      <w:pPr>
        <w:pStyle w:val="Heading3"/>
      </w:pPr>
      <w:r w:rsidRPr="00CF1CDA">
        <w:t xml:space="preserve">Working Party relationship </w:t>
      </w:r>
    </w:p>
    <w:p w14:paraId="49A5E846" w14:textId="77777777" w:rsidR="00CF1CDA" w:rsidRPr="00CF1CDA" w:rsidRDefault="00CF1CDA" w:rsidP="008E7EE4">
      <w:pPr>
        <w:ind w:left="720"/>
        <w:rPr>
          <w:rFonts w:ascii="Arial" w:hAnsi="Arial" w:cs="Arial"/>
          <w:sz w:val="24"/>
          <w:szCs w:val="24"/>
        </w:rPr>
      </w:pPr>
      <w:r w:rsidRPr="00CF1CDA">
        <w:rPr>
          <w:rFonts w:ascii="Arial" w:hAnsi="Arial" w:cs="Arial"/>
          <w:sz w:val="24"/>
          <w:szCs w:val="24"/>
        </w:rPr>
        <w:t xml:space="preserve">• Full Council must direct the Working Party and set clear objectives. </w:t>
      </w:r>
    </w:p>
    <w:p w14:paraId="50F88C62" w14:textId="38551ACB" w:rsidR="00CF1CDA" w:rsidRPr="00CF1CDA" w:rsidRDefault="00CF1CDA" w:rsidP="008E7EE4">
      <w:pPr>
        <w:ind w:left="720"/>
        <w:rPr>
          <w:rFonts w:ascii="Arial" w:hAnsi="Arial" w:cs="Arial"/>
          <w:sz w:val="24"/>
          <w:szCs w:val="24"/>
        </w:rPr>
      </w:pPr>
      <w:r w:rsidRPr="00CF1CDA">
        <w:rPr>
          <w:rFonts w:ascii="Arial" w:hAnsi="Arial" w:cs="Arial"/>
          <w:sz w:val="24"/>
          <w:szCs w:val="24"/>
        </w:rPr>
        <w:t>• The role of Full Council is to question and challenge recommendations, to be</w:t>
      </w:r>
      <w:r w:rsidR="008E7EE4">
        <w:rPr>
          <w:rFonts w:ascii="Arial" w:hAnsi="Arial" w:cs="Arial"/>
          <w:sz w:val="24"/>
          <w:szCs w:val="24"/>
        </w:rPr>
        <w:t xml:space="preserve"> </w:t>
      </w:r>
      <w:r w:rsidRPr="00CF1CDA">
        <w:rPr>
          <w:rFonts w:ascii="Arial" w:hAnsi="Arial" w:cs="Arial"/>
          <w:sz w:val="24"/>
          <w:szCs w:val="24"/>
        </w:rPr>
        <w:t xml:space="preserve">satisfied of the correct decision. </w:t>
      </w:r>
    </w:p>
    <w:p w14:paraId="27B94E14" w14:textId="250316B7" w:rsidR="00CF1CDA" w:rsidRPr="00CF1CDA" w:rsidRDefault="00CF1CDA" w:rsidP="008E7EE4">
      <w:pPr>
        <w:ind w:left="720"/>
        <w:rPr>
          <w:rFonts w:ascii="Arial" w:hAnsi="Arial" w:cs="Arial"/>
          <w:sz w:val="24"/>
          <w:szCs w:val="24"/>
        </w:rPr>
      </w:pPr>
      <w:r w:rsidRPr="00CF1CDA">
        <w:rPr>
          <w:rFonts w:ascii="Arial" w:hAnsi="Arial" w:cs="Arial"/>
          <w:sz w:val="24"/>
          <w:szCs w:val="24"/>
        </w:rPr>
        <w:t>• The Working Party must facilitate the Full Council with as much information as it</w:t>
      </w:r>
      <w:r w:rsidR="008E7EE4">
        <w:rPr>
          <w:rFonts w:ascii="Arial" w:hAnsi="Arial" w:cs="Arial"/>
          <w:sz w:val="24"/>
          <w:szCs w:val="24"/>
        </w:rPr>
        <w:t xml:space="preserve"> </w:t>
      </w:r>
      <w:proofErr w:type="gramStart"/>
      <w:r w:rsidRPr="00CF1CDA">
        <w:rPr>
          <w:rFonts w:ascii="Arial" w:hAnsi="Arial" w:cs="Arial"/>
          <w:sz w:val="24"/>
          <w:szCs w:val="24"/>
        </w:rPr>
        <w:t>requires</w:t>
      </w:r>
      <w:proofErr w:type="gramEnd"/>
      <w:r w:rsidRPr="00CF1CDA">
        <w:rPr>
          <w:rFonts w:ascii="Arial" w:hAnsi="Arial" w:cs="Arial"/>
          <w:sz w:val="24"/>
          <w:szCs w:val="24"/>
        </w:rPr>
        <w:t xml:space="preserve"> to ensure it can make a properly informed decision on its recommendations. </w:t>
      </w:r>
    </w:p>
    <w:p w14:paraId="0AF5158F" w14:textId="77777777" w:rsidR="00CF1CDA" w:rsidRPr="00CF1CDA" w:rsidRDefault="00CF1CDA" w:rsidP="008E7EE4">
      <w:pPr>
        <w:pStyle w:val="Heading3"/>
      </w:pPr>
      <w:r w:rsidRPr="00CF1CDA">
        <w:t xml:space="preserve">Operation of the Working Party </w:t>
      </w:r>
    </w:p>
    <w:p w14:paraId="7748BC94" w14:textId="77777777" w:rsidR="00CF1CDA" w:rsidRPr="00CF1CDA" w:rsidRDefault="00CF1CDA" w:rsidP="008E7EE4">
      <w:pPr>
        <w:ind w:left="720"/>
        <w:rPr>
          <w:rFonts w:ascii="Arial" w:hAnsi="Arial" w:cs="Arial"/>
          <w:sz w:val="24"/>
          <w:szCs w:val="24"/>
        </w:rPr>
      </w:pPr>
      <w:r w:rsidRPr="00CF1CDA">
        <w:rPr>
          <w:rFonts w:ascii="Arial" w:hAnsi="Arial" w:cs="Arial"/>
          <w:sz w:val="24"/>
          <w:szCs w:val="24"/>
        </w:rPr>
        <w:t xml:space="preserve">• The Working Party will not have a budget. </w:t>
      </w:r>
    </w:p>
    <w:p w14:paraId="4C5E69FC" w14:textId="0F9F12D0" w:rsidR="00CF1CDA" w:rsidRPr="00CF1CDA" w:rsidRDefault="00CF1CDA" w:rsidP="008E7EE4">
      <w:pPr>
        <w:ind w:left="720"/>
        <w:rPr>
          <w:rFonts w:ascii="Arial" w:hAnsi="Arial" w:cs="Arial"/>
          <w:sz w:val="24"/>
          <w:szCs w:val="24"/>
        </w:rPr>
      </w:pPr>
      <w:r w:rsidRPr="00CF1CDA">
        <w:rPr>
          <w:rFonts w:ascii="Arial" w:hAnsi="Arial" w:cs="Arial"/>
          <w:sz w:val="24"/>
          <w:szCs w:val="24"/>
        </w:rPr>
        <w:t xml:space="preserve">• The number of members on a Working Party will be decided on at the time of the Working Party appointment. </w:t>
      </w:r>
    </w:p>
    <w:p w14:paraId="5D14BFE9" w14:textId="77777777" w:rsidR="00CF1CDA" w:rsidRPr="00CF1CDA" w:rsidRDefault="00CF1CDA" w:rsidP="008E7EE4">
      <w:pPr>
        <w:ind w:left="720"/>
        <w:rPr>
          <w:rFonts w:ascii="Arial" w:hAnsi="Arial" w:cs="Arial"/>
          <w:sz w:val="24"/>
          <w:szCs w:val="24"/>
        </w:rPr>
      </w:pPr>
      <w:r w:rsidRPr="00CF1CDA">
        <w:rPr>
          <w:rFonts w:ascii="Arial" w:hAnsi="Arial" w:cs="Arial"/>
          <w:sz w:val="24"/>
          <w:szCs w:val="24"/>
        </w:rPr>
        <w:t xml:space="preserve">• A Working Party will report to Full Council when decisions are required. </w:t>
      </w:r>
    </w:p>
    <w:p w14:paraId="7E6D9D35" w14:textId="13B184D6" w:rsidR="00CF1CDA" w:rsidRPr="00CF1CDA" w:rsidRDefault="00CF1CDA" w:rsidP="008E7EE4">
      <w:pPr>
        <w:ind w:left="720"/>
        <w:rPr>
          <w:rFonts w:ascii="Arial" w:hAnsi="Arial" w:cs="Arial"/>
          <w:sz w:val="24"/>
          <w:szCs w:val="24"/>
        </w:rPr>
      </w:pPr>
      <w:r w:rsidRPr="00CF1CDA">
        <w:rPr>
          <w:rFonts w:ascii="Arial" w:hAnsi="Arial" w:cs="Arial"/>
          <w:sz w:val="24"/>
          <w:szCs w:val="24"/>
        </w:rPr>
        <w:t xml:space="preserve">• All correspondence received by a Working Party must be sent/copied to the Clerk. </w:t>
      </w:r>
    </w:p>
    <w:p w14:paraId="63A1210E" w14:textId="1CC28E59" w:rsidR="00CF1CDA" w:rsidRPr="00CF1CDA" w:rsidRDefault="00CF1CDA" w:rsidP="008E7EE4">
      <w:pPr>
        <w:ind w:left="720"/>
        <w:rPr>
          <w:rFonts w:ascii="Arial" w:hAnsi="Arial" w:cs="Arial"/>
          <w:sz w:val="24"/>
          <w:szCs w:val="24"/>
        </w:rPr>
      </w:pPr>
      <w:r w:rsidRPr="00CF1CDA">
        <w:rPr>
          <w:rFonts w:ascii="Arial" w:hAnsi="Arial" w:cs="Arial"/>
          <w:sz w:val="24"/>
          <w:szCs w:val="24"/>
        </w:rPr>
        <w:lastRenderedPageBreak/>
        <w:t xml:space="preserve">• All correspondence with members of the public must be sent/copied to the Clerk. </w:t>
      </w:r>
    </w:p>
    <w:p w14:paraId="78E260CE" w14:textId="57BB8E60" w:rsidR="00CF1CDA" w:rsidRPr="00CF1CDA" w:rsidRDefault="00CF1CDA" w:rsidP="008E7EE4">
      <w:pPr>
        <w:ind w:left="720"/>
        <w:rPr>
          <w:rFonts w:ascii="Arial" w:hAnsi="Arial" w:cs="Arial"/>
          <w:sz w:val="24"/>
          <w:szCs w:val="24"/>
        </w:rPr>
      </w:pPr>
      <w:r w:rsidRPr="00CF1CDA">
        <w:rPr>
          <w:rFonts w:ascii="Arial" w:hAnsi="Arial" w:cs="Arial"/>
          <w:sz w:val="24"/>
          <w:szCs w:val="24"/>
        </w:rPr>
        <w:t>• All correspondence between councillors or outside bodies must be issued by or</w:t>
      </w:r>
      <w:r w:rsidR="008E7EE4">
        <w:rPr>
          <w:rFonts w:ascii="Arial" w:hAnsi="Arial" w:cs="Arial"/>
          <w:sz w:val="24"/>
          <w:szCs w:val="24"/>
        </w:rPr>
        <w:t xml:space="preserve"> </w:t>
      </w:r>
      <w:r w:rsidRPr="00CF1CDA">
        <w:rPr>
          <w:rFonts w:ascii="Arial" w:hAnsi="Arial" w:cs="Arial"/>
          <w:sz w:val="24"/>
          <w:szCs w:val="24"/>
        </w:rPr>
        <w:t xml:space="preserve">copied to the Clerk. </w:t>
      </w:r>
    </w:p>
    <w:p w14:paraId="4B679D7D" w14:textId="4838F31C" w:rsidR="005B2671" w:rsidRDefault="00CF1CDA" w:rsidP="008E7EE4">
      <w:pPr>
        <w:ind w:left="720"/>
        <w:rPr>
          <w:rFonts w:ascii="Arial" w:hAnsi="Arial" w:cs="Arial"/>
          <w:sz w:val="24"/>
          <w:szCs w:val="24"/>
        </w:rPr>
      </w:pPr>
      <w:r w:rsidRPr="00CF1CDA">
        <w:rPr>
          <w:rFonts w:ascii="Arial" w:hAnsi="Arial" w:cs="Arial"/>
          <w:sz w:val="24"/>
          <w:szCs w:val="24"/>
        </w:rPr>
        <w:t>• A Working Party does not meet in public, therefore Standing Orders are not</w:t>
      </w:r>
      <w:r w:rsidR="008E7EE4">
        <w:rPr>
          <w:rFonts w:ascii="Arial" w:hAnsi="Arial" w:cs="Arial"/>
          <w:sz w:val="24"/>
          <w:szCs w:val="24"/>
        </w:rPr>
        <w:t xml:space="preserve"> </w:t>
      </w:r>
      <w:r w:rsidRPr="00CF1CDA">
        <w:rPr>
          <w:rFonts w:ascii="Arial" w:hAnsi="Arial" w:cs="Arial"/>
          <w:sz w:val="24"/>
          <w:szCs w:val="24"/>
        </w:rPr>
        <w:t>applicable, although the Code of Conduct still applies.</w:t>
      </w:r>
    </w:p>
    <w:p w14:paraId="6515AE09" w14:textId="77777777" w:rsidR="006D6AB9" w:rsidRPr="005B2671" w:rsidRDefault="006D6AB9" w:rsidP="00CD75CC">
      <w:pPr>
        <w:rPr>
          <w:rFonts w:ascii="Arial" w:hAnsi="Arial" w:cs="Arial"/>
          <w:sz w:val="24"/>
          <w:szCs w:val="24"/>
        </w:rPr>
      </w:pPr>
    </w:p>
    <w:p w14:paraId="5ED53B4B" w14:textId="58BCE0E4" w:rsidR="007125F5" w:rsidRDefault="005B2671" w:rsidP="00A77AD9">
      <w:pPr>
        <w:pStyle w:val="Heading2"/>
        <w:numPr>
          <w:ilvl w:val="0"/>
          <w:numId w:val="18"/>
        </w:numPr>
      </w:pPr>
      <w:r w:rsidRPr="005B2671">
        <w:t xml:space="preserve">Approval and Review </w:t>
      </w:r>
    </w:p>
    <w:p w14:paraId="0A44A4F9" w14:textId="6940AF33" w:rsidR="00A941C7" w:rsidRPr="00890752" w:rsidRDefault="00A941C7" w:rsidP="00A941C7">
      <w:pPr>
        <w:rPr>
          <w:rFonts w:ascii="Arial" w:hAnsi="Arial" w:cs="Arial"/>
          <w:sz w:val="24"/>
          <w:szCs w:val="24"/>
        </w:rPr>
      </w:pPr>
      <w:r w:rsidRPr="00A941C7">
        <w:rPr>
          <w:rFonts w:ascii="Arial" w:hAnsi="Arial" w:cs="Arial"/>
          <w:sz w:val="24"/>
          <w:szCs w:val="24"/>
        </w:rPr>
        <w:t xml:space="preserve">The policy is reviewed annually alongside the </w:t>
      </w:r>
      <w:r w:rsidR="00826AA6" w:rsidRPr="00CF1CDA">
        <w:rPr>
          <w:rFonts w:ascii="Arial" w:hAnsi="Arial" w:cs="Arial"/>
          <w:sz w:val="24"/>
          <w:szCs w:val="24"/>
        </w:rPr>
        <w:t>Council’s Financial Regulations and Standing Orders</w:t>
      </w:r>
      <w:r w:rsidR="00826AA6" w:rsidRPr="00A941C7">
        <w:rPr>
          <w:rFonts w:ascii="Arial" w:hAnsi="Arial" w:cs="Arial"/>
          <w:sz w:val="24"/>
          <w:szCs w:val="24"/>
        </w:rPr>
        <w:t xml:space="preserve"> </w:t>
      </w:r>
      <w:r w:rsidRPr="00A941C7">
        <w:rPr>
          <w:rFonts w:ascii="Arial" w:hAnsi="Arial" w:cs="Arial"/>
          <w:sz w:val="24"/>
          <w:szCs w:val="24"/>
        </w:rPr>
        <w:t>and</w:t>
      </w:r>
      <w:r w:rsidR="006A5963">
        <w:rPr>
          <w:rFonts w:ascii="Arial" w:hAnsi="Arial" w:cs="Arial"/>
          <w:sz w:val="24"/>
          <w:szCs w:val="24"/>
        </w:rPr>
        <w:t xml:space="preserve"> when there is a change of clerk/ RFO</w:t>
      </w:r>
      <w:r w:rsidRPr="00A941C7">
        <w:rPr>
          <w:rFonts w:ascii="Arial" w:hAnsi="Arial" w:cs="Arial"/>
          <w:sz w:val="24"/>
          <w:szCs w:val="24"/>
        </w:rPr>
        <w:t>.</w:t>
      </w:r>
      <w:r w:rsidR="00A0408B">
        <w:rPr>
          <w:rFonts w:ascii="Arial" w:hAnsi="Arial" w:cs="Arial"/>
          <w:sz w:val="24"/>
          <w:szCs w:val="24"/>
        </w:rPr>
        <w:t xml:space="preserve"> </w:t>
      </w:r>
    </w:p>
    <w:sectPr w:rsidR="00A941C7" w:rsidRPr="008907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76EDE"/>
    <w:multiLevelType w:val="hybridMultilevel"/>
    <w:tmpl w:val="619048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EC0C3A"/>
    <w:multiLevelType w:val="hybridMultilevel"/>
    <w:tmpl w:val="726E54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5C44E4"/>
    <w:multiLevelType w:val="hybridMultilevel"/>
    <w:tmpl w:val="51546A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70783A"/>
    <w:multiLevelType w:val="multilevel"/>
    <w:tmpl w:val="5BC02D0E"/>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5DB6C6B"/>
    <w:multiLevelType w:val="hybridMultilevel"/>
    <w:tmpl w:val="08D2B114"/>
    <w:lvl w:ilvl="0" w:tplc="15A6FF46">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0A4554"/>
    <w:multiLevelType w:val="multilevel"/>
    <w:tmpl w:val="5BC02D0E"/>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FD64F3B"/>
    <w:multiLevelType w:val="hybridMultilevel"/>
    <w:tmpl w:val="ADA8B980"/>
    <w:lvl w:ilvl="0" w:tplc="15A6FF46">
      <w:start w:val="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5F52C91"/>
    <w:multiLevelType w:val="hybridMultilevel"/>
    <w:tmpl w:val="970ABED0"/>
    <w:lvl w:ilvl="0" w:tplc="D2D4B5D0">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546A9"/>
    <w:multiLevelType w:val="hybridMultilevel"/>
    <w:tmpl w:val="F676C9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F635B6"/>
    <w:multiLevelType w:val="hybridMultilevel"/>
    <w:tmpl w:val="87B6B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C77D43"/>
    <w:multiLevelType w:val="multilevel"/>
    <w:tmpl w:val="5BC02D0E"/>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8BF7255"/>
    <w:multiLevelType w:val="hybridMultilevel"/>
    <w:tmpl w:val="D1123964"/>
    <w:lvl w:ilvl="0" w:tplc="15A6FF46">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940D2"/>
    <w:multiLevelType w:val="hybridMultilevel"/>
    <w:tmpl w:val="001A430C"/>
    <w:lvl w:ilvl="0" w:tplc="D2D4B5D0">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497343"/>
    <w:multiLevelType w:val="hybridMultilevel"/>
    <w:tmpl w:val="7C1C9B22"/>
    <w:lvl w:ilvl="0" w:tplc="F0BCE9F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4684925"/>
    <w:multiLevelType w:val="hybridMultilevel"/>
    <w:tmpl w:val="A844C184"/>
    <w:lvl w:ilvl="0" w:tplc="D2D4B5D0">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545EFB"/>
    <w:multiLevelType w:val="hybridMultilevel"/>
    <w:tmpl w:val="16984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646FFB"/>
    <w:multiLevelType w:val="multilevel"/>
    <w:tmpl w:val="5BC02D0E"/>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7967A50"/>
    <w:multiLevelType w:val="hybridMultilevel"/>
    <w:tmpl w:val="497EEC14"/>
    <w:lvl w:ilvl="0" w:tplc="D2D4B5D0">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5626753">
    <w:abstractNumId w:val="5"/>
  </w:num>
  <w:num w:numId="2" w16cid:durableId="1880782918">
    <w:abstractNumId w:val="15"/>
  </w:num>
  <w:num w:numId="3" w16cid:durableId="547953057">
    <w:abstractNumId w:val="7"/>
  </w:num>
  <w:num w:numId="4" w16cid:durableId="1684818104">
    <w:abstractNumId w:val="16"/>
  </w:num>
  <w:num w:numId="5" w16cid:durableId="1731147731">
    <w:abstractNumId w:val="14"/>
  </w:num>
  <w:num w:numId="6" w16cid:durableId="1401781668">
    <w:abstractNumId w:val="10"/>
  </w:num>
  <w:num w:numId="7" w16cid:durableId="1442602883">
    <w:abstractNumId w:val="17"/>
  </w:num>
  <w:num w:numId="8" w16cid:durableId="1514688868">
    <w:abstractNumId w:val="3"/>
  </w:num>
  <w:num w:numId="9" w16cid:durableId="672532802">
    <w:abstractNumId w:val="12"/>
  </w:num>
  <w:num w:numId="10" w16cid:durableId="475756398">
    <w:abstractNumId w:val="2"/>
  </w:num>
  <w:num w:numId="11" w16cid:durableId="1755317588">
    <w:abstractNumId w:val="1"/>
  </w:num>
  <w:num w:numId="12" w16cid:durableId="328870231">
    <w:abstractNumId w:val="0"/>
  </w:num>
  <w:num w:numId="13" w16cid:durableId="1435438335">
    <w:abstractNumId w:val="9"/>
  </w:num>
  <w:num w:numId="14" w16cid:durableId="2020424470">
    <w:abstractNumId w:val="11"/>
  </w:num>
  <w:num w:numId="15" w16cid:durableId="1006831857">
    <w:abstractNumId w:val="6"/>
  </w:num>
  <w:num w:numId="16" w16cid:durableId="473379647">
    <w:abstractNumId w:val="4"/>
  </w:num>
  <w:num w:numId="17" w16cid:durableId="1596013130">
    <w:abstractNumId w:val="8"/>
  </w:num>
  <w:num w:numId="18" w16cid:durableId="5761308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7F4"/>
    <w:rsid w:val="0006343B"/>
    <w:rsid w:val="00064150"/>
    <w:rsid w:val="000A01A8"/>
    <w:rsid w:val="000A2D48"/>
    <w:rsid w:val="000F6B58"/>
    <w:rsid w:val="00137B59"/>
    <w:rsid w:val="001C418C"/>
    <w:rsid w:val="00267CE0"/>
    <w:rsid w:val="00283E83"/>
    <w:rsid w:val="002E7B47"/>
    <w:rsid w:val="0030407C"/>
    <w:rsid w:val="00345657"/>
    <w:rsid w:val="00355792"/>
    <w:rsid w:val="003A0D3C"/>
    <w:rsid w:val="003B6971"/>
    <w:rsid w:val="003B723F"/>
    <w:rsid w:val="003D5A2F"/>
    <w:rsid w:val="003F43A3"/>
    <w:rsid w:val="00401C5B"/>
    <w:rsid w:val="004201C4"/>
    <w:rsid w:val="00427C9C"/>
    <w:rsid w:val="00434269"/>
    <w:rsid w:val="004501F9"/>
    <w:rsid w:val="00474714"/>
    <w:rsid w:val="005446C3"/>
    <w:rsid w:val="005629D1"/>
    <w:rsid w:val="00582272"/>
    <w:rsid w:val="005A4BA4"/>
    <w:rsid w:val="005B2671"/>
    <w:rsid w:val="00613A4B"/>
    <w:rsid w:val="006200FE"/>
    <w:rsid w:val="006229BA"/>
    <w:rsid w:val="00644E97"/>
    <w:rsid w:val="00655E45"/>
    <w:rsid w:val="00695015"/>
    <w:rsid w:val="00695C49"/>
    <w:rsid w:val="0069691E"/>
    <w:rsid w:val="006A5963"/>
    <w:rsid w:val="006B4CCC"/>
    <w:rsid w:val="006C7203"/>
    <w:rsid w:val="006D6AB9"/>
    <w:rsid w:val="006F3E8E"/>
    <w:rsid w:val="007125F5"/>
    <w:rsid w:val="00750183"/>
    <w:rsid w:val="0076458F"/>
    <w:rsid w:val="007A1814"/>
    <w:rsid w:val="007A6E14"/>
    <w:rsid w:val="007E564B"/>
    <w:rsid w:val="007F505A"/>
    <w:rsid w:val="00822E4D"/>
    <w:rsid w:val="00826AA6"/>
    <w:rsid w:val="008367F4"/>
    <w:rsid w:val="008772D3"/>
    <w:rsid w:val="00890752"/>
    <w:rsid w:val="00892447"/>
    <w:rsid w:val="008E7EE4"/>
    <w:rsid w:val="008F06C2"/>
    <w:rsid w:val="00946EEC"/>
    <w:rsid w:val="00962E0F"/>
    <w:rsid w:val="009A1BEA"/>
    <w:rsid w:val="009A7394"/>
    <w:rsid w:val="009F1CFF"/>
    <w:rsid w:val="00A02B6E"/>
    <w:rsid w:val="00A0408B"/>
    <w:rsid w:val="00A1751D"/>
    <w:rsid w:val="00A407F8"/>
    <w:rsid w:val="00A525D9"/>
    <w:rsid w:val="00A77AD9"/>
    <w:rsid w:val="00A85EF5"/>
    <w:rsid w:val="00A90F61"/>
    <w:rsid w:val="00A941C7"/>
    <w:rsid w:val="00AC5D66"/>
    <w:rsid w:val="00AD7E24"/>
    <w:rsid w:val="00AF7C4D"/>
    <w:rsid w:val="00B14536"/>
    <w:rsid w:val="00B55173"/>
    <w:rsid w:val="00B6325A"/>
    <w:rsid w:val="00B87016"/>
    <w:rsid w:val="00BE5CE5"/>
    <w:rsid w:val="00C7318A"/>
    <w:rsid w:val="00CB61A1"/>
    <w:rsid w:val="00CD3196"/>
    <w:rsid w:val="00CD75CC"/>
    <w:rsid w:val="00CF1CDA"/>
    <w:rsid w:val="00CF36E6"/>
    <w:rsid w:val="00D70E11"/>
    <w:rsid w:val="00D8361B"/>
    <w:rsid w:val="00D85310"/>
    <w:rsid w:val="00DE414C"/>
    <w:rsid w:val="00E00F50"/>
    <w:rsid w:val="00E167B3"/>
    <w:rsid w:val="00E2715A"/>
    <w:rsid w:val="00E33D41"/>
    <w:rsid w:val="00E53C42"/>
    <w:rsid w:val="00E56B3D"/>
    <w:rsid w:val="00E63662"/>
    <w:rsid w:val="00EB24E2"/>
    <w:rsid w:val="00EE63DF"/>
    <w:rsid w:val="00F358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BA2DE"/>
  <w15:chartTrackingRefBased/>
  <w15:docId w15:val="{78D2DFBD-D5B3-4221-B805-41D34DAFB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67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367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367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67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67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67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67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67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67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7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367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367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67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67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67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67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67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67F4"/>
    <w:rPr>
      <w:rFonts w:eastAsiaTheme="majorEastAsia" w:cstheme="majorBidi"/>
      <w:color w:val="272727" w:themeColor="text1" w:themeTint="D8"/>
    </w:rPr>
  </w:style>
  <w:style w:type="paragraph" w:styleId="Title">
    <w:name w:val="Title"/>
    <w:basedOn w:val="Normal"/>
    <w:next w:val="Normal"/>
    <w:link w:val="TitleChar"/>
    <w:uiPriority w:val="10"/>
    <w:qFormat/>
    <w:rsid w:val="008367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7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67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67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67F4"/>
    <w:pPr>
      <w:spacing w:before="160"/>
      <w:jc w:val="center"/>
    </w:pPr>
    <w:rPr>
      <w:i/>
      <w:iCs/>
      <w:color w:val="404040" w:themeColor="text1" w:themeTint="BF"/>
    </w:rPr>
  </w:style>
  <w:style w:type="character" w:customStyle="1" w:styleId="QuoteChar">
    <w:name w:val="Quote Char"/>
    <w:basedOn w:val="DefaultParagraphFont"/>
    <w:link w:val="Quote"/>
    <w:uiPriority w:val="29"/>
    <w:rsid w:val="008367F4"/>
    <w:rPr>
      <w:i/>
      <w:iCs/>
      <w:color w:val="404040" w:themeColor="text1" w:themeTint="BF"/>
    </w:rPr>
  </w:style>
  <w:style w:type="paragraph" w:styleId="ListParagraph">
    <w:name w:val="List Paragraph"/>
    <w:basedOn w:val="Normal"/>
    <w:uiPriority w:val="34"/>
    <w:qFormat/>
    <w:rsid w:val="008367F4"/>
    <w:pPr>
      <w:ind w:left="720"/>
      <w:contextualSpacing/>
    </w:pPr>
  </w:style>
  <w:style w:type="character" w:styleId="IntenseEmphasis">
    <w:name w:val="Intense Emphasis"/>
    <w:basedOn w:val="DefaultParagraphFont"/>
    <w:uiPriority w:val="21"/>
    <w:qFormat/>
    <w:rsid w:val="008367F4"/>
    <w:rPr>
      <w:i/>
      <w:iCs/>
      <w:color w:val="0F4761" w:themeColor="accent1" w:themeShade="BF"/>
    </w:rPr>
  </w:style>
  <w:style w:type="paragraph" w:styleId="IntenseQuote">
    <w:name w:val="Intense Quote"/>
    <w:basedOn w:val="Normal"/>
    <w:next w:val="Normal"/>
    <w:link w:val="IntenseQuoteChar"/>
    <w:uiPriority w:val="30"/>
    <w:qFormat/>
    <w:rsid w:val="008367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67F4"/>
    <w:rPr>
      <w:i/>
      <w:iCs/>
      <w:color w:val="0F4761" w:themeColor="accent1" w:themeShade="BF"/>
    </w:rPr>
  </w:style>
  <w:style w:type="character" w:styleId="IntenseReference">
    <w:name w:val="Intense Reference"/>
    <w:basedOn w:val="DefaultParagraphFont"/>
    <w:uiPriority w:val="32"/>
    <w:qFormat/>
    <w:rsid w:val="008367F4"/>
    <w:rPr>
      <w:b/>
      <w:bCs/>
      <w:smallCaps/>
      <w:color w:val="0F4761" w:themeColor="accent1" w:themeShade="BF"/>
      <w:spacing w:val="5"/>
    </w:rPr>
  </w:style>
  <w:style w:type="paragraph" w:styleId="NoSpacing">
    <w:name w:val="No Spacing"/>
    <w:uiPriority w:val="1"/>
    <w:qFormat/>
    <w:rsid w:val="00A02B6E"/>
    <w:pPr>
      <w:spacing w:after="0" w:line="240" w:lineRule="auto"/>
    </w:pPr>
  </w:style>
  <w:style w:type="paragraph" w:styleId="NormalWeb">
    <w:name w:val="Normal (Web)"/>
    <w:basedOn w:val="Normal"/>
    <w:uiPriority w:val="99"/>
    <w:semiHidden/>
    <w:unhideWhenUsed/>
    <w:rsid w:val="00655E4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1251</Words>
  <Characters>7136</Characters>
  <Application>Microsoft Office Word</Application>
  <DocSecurity>0</DocSecurity>
  <Lines>59</Lines>
  <Paragraphs>16</Paragraphs>
  <ScaleCrop>false</ScaleCrop>
  <Company/>
  <LinksUpToDate>false</LinksUpToDate>
  <CharactersWithSpaces>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Langtoft Parish Clerk</dc:creator>
  <cp:keywords/>
  <dc:description/>
  <cp:lastModifiedBy>Langtoft Parish Clerk</cp:lastModifiedBy>
  <cp:revision>46</cp:revision>
  <dcterms:created xsi:type="dcterms:W3CDTF">2026-09-06T13:17:00Z</dcterms:created>
  <dcterms:modified xsi:type="dcterms:W3CDTF">2026-09-06T14:07:00Z</dcterms:modified>
</cp:coreProperties>
</file>